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49" w:rsidRDefault="005935EF">
      <w:pPr>
        <w:spacing w:after="0"/>
        <w:jc w:val="both"/>
        <w:rPr>
          <w:rFonts w:ascii="Times New Roman" w:hAnsi="Times New Roman" w:cs="Times New Roman"/>
          <w:b/>
          <w:sz w:val="28"/>
          <w:szCs w:val="28"/>
        </w:rPr>
      </w:pPr>
      <w:r>
        <w:rPr>
          <w:rFonts w:ascii="Times New Roman" w:hAnsi="Times New Roman" w:cs="Times New Roman"/>
          <w:sz w:val="28"/>
          <w:szCs w:val="28"/>
          <w:lang w:val="en-US"/>
        </w:rPr>
        <w:tab/>
      </w:r>
      <w:r>
        <w:rPr>
          <w:rFonts w:ascii="Times New Roman" w:hAnsi="Times New Roman" w:cs="Times New Roman"/>
          <w:b/>
          <w:sz w:val="28"/>
          <w:szCs w:val="28"/>
        </w:rPr>
        <w:t>M</w:t>
      </w:r>
      <w:r>
        <w:rPr>
          <w:rFonts w:ascii="Times New Roman" w:hAnsi="Times New Roman" w:cs="Times New Roman"/>
          <w:b/>
          <w:sz w:val="28"/>
          <w:szCs w:val="28"/>
        </w:rPr>
        <w:t>Ộ</w:t>
      </w:r>
      <w:r>
        <w:rPr>
          <w:rFonts w:ascii="Times New Roman" w:hAnsi="Times New Roman" w:cs="Times New Roman"/>
          <w:b/>
          <w:sz w:val="28"/>
          <w:szCs w:val="28"/>
        </w:rPr>
        <w:t>T S</w:t>
      </w:r>
      <w:r>
        <w:rPr>
          <w:rFonts w:ascii="Times New Roman" w:hAnsi="Times New Roman" w:cs="Times New Roman"/>
          <w:b/>
          <w:sz w:val="28"/>
          <w:szCs w:val="28"/>
        </w:rPr>
        <w:t>Ố</w:t>
      </w:r>
      <w:r>
        <w:rPr>
          <w:rFonts w:ascii="Times New Roman" w:hAnsi="Times New Roman" w:cs="Times New Roman"/>
          <w:b/>
          <w:sz w:val="28"/>
          <w:szCs w:val="28"/>
        </w:rPr>
        <w:t xml:space="preserve"> CHÍNH SÁCH CÓ HI</w:t>
      </w:r>
      <w:r>
        <w:rPr>
          <w:rFonts w:ascii="Times New Roman" w:hAnsi="Times New Roman" w:cs="Times New Roman"/>
          <w:b/>
          <w:sz w:val="28"/>
          <w:szCs w:val="28"/>
        </w:rPr>
        <w:t>Ệ</w:t>
      </w:r>
      <w:r>
        <w:rPr>
          <w:rFonts w:ascii="Times New Roman" w:hAnsi="Times New Roman" w:cs="Times New Roman"/>
          <w:b/>
          <w:sz w:val="28"/>
          <w:szCs w:val="28"/>
        </w:rPr>
        <w:t>U L</w:t>
      </w:r>
      <w:r>
        <w:rPr>
          <w:rFonts w:ascii="Times New Roman" w:hAnsi="Times New Roman" w:cs="Times New Roman"/>
          <w:b/>
          <w:sz w:val="28"/>
          <w:szCs w:val="28"/>
        </w:rPr>
        <w:t>Ự</w:t>
      </w:r>
      <w:r>
        <w:rPr>
          <w:rFonts w:ascii="Times New Roman" w:hAnsi="Times New Roman" w:cs="Times New Roman"/>
          <w:b/>
          <w:sz w:val="28"/>
          <w:szCs w:val="28"/>
        </w:rPr>
        <w:t>C T</w:t>
      </w:r>
      <w:r>
        <w:rPr>
          <w:rFonts w:ascii="Times New Roman" w:hAnsi="Times New Roman" w:cs="Times New Roman"/>
          <w:b/>
          <w:sz w:val="28"/>
          <w:szCs w:val="28"/>
        </w:rPr>
        <w:t>Ừ</w:t>
      </w:r>
      <w:r>
        <w:rPr>
          <w:rFonts w:ascii="Times New Roman" w:hAnsi="Times New Roman" w:cs="Times New Roman"/>
          <w:b/>
          <w:sz w:val="28"/>
          <w:szCs w:val="28"/>
        </w:rPr>
        <w:t xml:space="preserve"> THÁNG 9/2025</w:t>
      </w:r>
    </w:p>
    <w:p w:rsidR="00247D49" w:rsidRDefault="005935E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(Kèm theo Công văn s</w:t>
      </w:r>
      <w:r>
        <w:rPr>
          <w:rFonts w:ascii="Times New Roman" w:hAnsi="Times New Roman" w:cs="Times New Roman"/>
          <w:i/>
          <w:sz w:val="28"/>
          <w:szCs w:val="28"/>
        </w:rPr>
        <w:t>ố</w:t>
      </w:r>
      <w:r>
        <w:rPr>
          <w:rFonts w:ascii="Times New Roman" w:hAnsi="Times New Roman" w:cs="Times New Roman"/>
          <w:i/>
          <w:sz w:val="28"/>
          <w:szCs w:val="28"/>
        </w:rPr>
        <w:t>:</w:t>
      </w:r>
      <w:r w:rsidR="005B2811">
        <w:rPr>
          <w:rFonts w:ascii="Times New Roman" w:hAnsi="Times New Roman" w:cs="Times New Roman"/>
          <w:i/>
          <w:sz w:val="28"/>
          <w:szCs w:val="28"/>
          <w:lang w:val="en-GB"/>
        </w:rPr>
        <w:t>403</w:t>
      </w:r>
      <w:r>
        <w:rPr>
          <w:rFonts w:ascii="Times New Roman" w:hAnsi="Times New Roman" w:cs="Times New Roman"/>
          <w:i/>
          <w:sz w:val="28"/>
          <w:szCs w:val="28"/>
        </w:rPr>
        <w:t>/UBND-VP ngày</w:t>
      </w:r>
      <w:r w:rsidR="005B2811">
        <w:rPr>
          <w:rFonts w:ascii="Times New Roman" w:hAnsi="Times New Roman" w:cs="Times New Roman"/>
          <w:i/>
          <w:sz w:val="28"/>
          <w:szCs w:val="28"/>
          <w:lang w:val="en-GB"/>
        </w:rPr>
        <w:t xml:space="preserve"> 29/8/</w:t>
      </w:r>
      <w:r>
        <w:rPr>
          <w:rFonts w:ascii="Times New Roman" w:hAnsi="Times New Roman" w:cs="Times New Roman"/>
          <w:i/>
          <w:sz w:val="28"/>
          <w:szCs w:val="28"/>
          <w:lang w:val="en-US"/>
        </w:rPr>
        <w:t>202</w:t>
      </w:r>
      <w:r>
        <w:rPr>
          <w:rFonts w:ascii="Times New Roman" w:hAnsi="Times New Roman" w:cs="Times New Roman"/>
          <w:i/>
          <w:sz w:val="28"/>
          <w:szCs w:val="28"/>
        </w:rPr>
        <w:t>5</w:t>
      </w:r>
    </w:p>
    <w:p w:rsidR="00247D49" w:rsidRPr="005B2811" w:rsidRDefault="005935EF">
      <w:pPr>
        <w:spacing w:after="0" w:line="240" w:lineRule="auto"/>
        <w:jc w:val="center"/>
        <w:rPr>
          <w:rFonts w:ascii="Times New Roman" w:hAnsi="Times New Roman" w:cs="Times New Roman"/>
          <w:i/>
          <w:sz w:val="28"/>
          <w:szCs w:val="28"/>
          <w:lang w:val="en-GB"/>
        </w:rPr>
      </w:pPr>
      <w:r>
        <w:rPr>
          <w:rFonts w:ascii="Times New Roman" w:hAnsi="Times New Roman" w:cs="Times New Roman"/>
          <w:i/>
          <w:sz w:val="28"/>
          <w:szCs w:val="28"/>
        </w:rPr>
        <w:t>c</w:t>
      </w:r>
      <w:r>
        <w:rPr>
          <w:rFonts w:ascii="Times New Roman" w:hAnsi="Times New Roman" w:cs="Times New Roman"/>
          <w:i/>
          <w:sz w:val="28"/>
          <w:szCs w:val="28"/>
        </w:rPr>
        <w:t>ủ</w:t>
      </w:r>
      <w:r>
        <w:rPr>
          <w:rFonts w:ascii="Times New Roman" w:hAnsi="Times New Roman" w:cs="Times New Roman"/>
          <w:i/>
          <w:sz w:val="28"/>
          <w:szCs w:val="28"/>
        </w:rPr>
        <w:t xml:space="preserve">a </w:t>
      </w:r>
      <w:r>
        <w:rPr>
          <w:rFonts w:ascii="Times New Roman" w:hAnsi="Times New Roman" w:cs="Times New Roman"/>
          <w:i/>
          <w:sz w:val="28"/>
          <w:szCs w:val="28"/>
        </w:rPr>
        <w:t>Ủ</w:t>
      </w:r>
      <w:r>
        <w:rPr>
          <w:rFonts w:ascii="Times New Roman" w:hAnsi="Times New Roman" w:cs="Times New Roman"/>
          <w:i/>
          <w:sz w:val="28"/>
          <w:szCs w:val="28"/>
        </w:rPr>
        <w:t>y ban nhân dân phư</w:t>
      </w:r>
      <w:r>
        <w:rPr>
          <w:rFonts w:ascii="Times New Roman" w:hAnsi="Times New Roman" w:cs="Times New Roman"/>
          <w:i/>
          <w:sz w:val="28"/>
          <w:szCs w:val="28"/>
        </w:rPr>
        <w:t>ờ</w:t>
      </w:r>
      <w:r w:rsidR="005B2811">
        <w:rPr>
          <w:rFonts w:ascii="Times New Roman" w:hAnsi="Times New Roman" w:cs="Times New Roman"/>
          <w:i/>
          <w:sz w:val="28"/>
          <w:szCs w:val="28"/>
        </w:rPr>
        <w:t>ng H</w:t>
      </w:r>
      <w:r w:rsidR="005B2811">
        <w:rPr>
          <w:rFonts w:ascii="Times New Roman" w:hAnsi="Times New Roman" w:cs="Times New Roman"/>
          <w:i/>
          <w:sz w:val="28"/>
          <w:szCs w:val="28"/>
          <w:lang w:val="en-GB"/>
        </w:rPr>
        <w:t>ải Ninh</w:t>
      </w:r>
    </w:p>
    <w:p w:rsidR="00247D49" w:rsidRDefault="005935EF">
      <w:pPr>
        <w:spacing w:after="0"/>
        <w:jc w:val="both"/>
        <w:rPr>
          <w:rFonts w:ascii="Times New Roman" w:hAnsi="Times New Roman" w:cs="Times New Roman"/>
          <w:sz w:val="28"/>
          <w:szCs w:val="28"/>
        </w:rPr>
      </w:pPr>
      <w:r>
        <w:rPr>
          <w:rFonts w:ascii="Times New Roman" w:hAnsi="Times New Roman" w:cs="Times New Roman"/>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2354580</wp:posOffset>
                </wp:positionH>
                <wp:positionV relativeFrom="paragraph">
                  <wp:posOffset>28575</wp:posOffset>
                </wp:positionV>
                <wp:extent cx="10801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chemeClr val="dk1">
                              <a:lumMod val="95000"/>
                              <a:lumOff val="0"/>
                            </a:schemeClr>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5.4pt;margin-top:2.25pt;height:0pt;width:85.05pt;z-index:251659264;mso-width-relative:page;mso-height-relative:page;" filled="f" stroked="t" coordsize="21600,21600" o:gfxdata="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pIiWHVAAAA&#10;BwEAAA8AAAAAAAAAAQAgAAAAIgAAAGRycy9kb3ducmV2LnhtbFBLAQIUABQAAAAIAIdO4kBrgshG&#10;5wEAAOIDAAAOAAAAAAAAAAEAIAAAACQBAABkcnMvZTJvRG9jLnhtbFBLBQYAAAAABgAGAFkBAAB9&#10;BQAAAAA=&#10;">
                <v:fill on="f" focussize="0,0"/>
                <v:stroke color="#000000 [3200]" joinstyle="round"/>
                <v:imagedata o:title=""/>
                <o:lock v:ext="edit" aspectratio="f"/>
              </v:line>
            </w:pict>
          </mc:Fallback>
        </mc:AlternateContent>
      </w:r>
    </w:p>
    <w:p w:rsidR="00247D49" w:rsidRDefault="005935EF">
      <w:pPr>
        <w:spacing w:before="40" w:after="0" w:line="269"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Trong tháng 9/2025 có 08 Ngh</w:t>
      </w:r>
      <w:r>
        <w:rPr>
          <w:rFonts w:ascii="Times New Roman" w:hAnsi="Times New Roman" w:cs="Times New Roman"/>
          <w:spacing w:val="-4"/>
          <w:sz w:val="28"/>
          <w:szCs w:val="28"/>
        </w:rPr>
        <w:t>ị</w:t>
      </w:r>
      <w:r>
        <w:rPr>
          <w:rFonts w:ascii="Times New Roman" w:hAnsi="Times New Roman" w:cs="Times New Roman"/>
          <w:spacing w:val="-4"/>
          <w:sz w:val="28"/>
          <w:szCs w:val="28"/>
        </w:rPr>
        <w:t xml:space="preserve"> đ</w:t>
      </w:r>
      <w:r>
        <w:rPr>
          <w:rFonts w:ascii="Times New Roman" w:hAnsi="Times New Roman" w:cs="Times New Roman"/>
          <w:spacing w:val="-4"/>
          <w:sz w:val="28"/>
          <w:szCs w:val="28"/>
        </w:rPr>
        <w:t>ị</w:t>
      </w:r>
      <w:r>
        <w:rPr>
          <w:rFonts w:ascii="Times New Roman" w:hAnsi="Times New Roman" w:cs="Times New Roman"/>
          <w:spacing w:val="-4"/>
          <w:sz w:val="28"/>
          <w:szCs w:val="28"/>
        </w:rPr>
        <w:t>nh, 39 Thông tư, 09 Quy</w:t>
      </w:r>
      <w:r>
        <w:rPr>
          <w:rFonts w:ascii="Times New Roman" w:hAnsi="Times New Roman" w:cs="Times New Roman"/>
          <w:spacing w:val="-4"/>
          <w:sz w:val="28"/>
          <w:szCs w:val="28"/>
        </w:rPr>
        <w:t>ế</w:t>
      </w:r>
      <w:r>
        <w:rPr>
          <w:rFonts w:ascii="Times New Roman" w:hAnsi="Times New Roman" w:cs="Times New Roman"/>
          <w:spacing w:val="-4"/>
          <w:sz w:val="28"/>
          <w:szCs w:val="28"/>
        </w:rPr>
        <w:t>t đ</w:t>
      </w:r>
      <w:r>
        <w:rPr>
          <w:rFonts w:ascii="Times New Roman" w:hAnsi="Times New Roman" w:cs="Times New Roman"/>
          <w:spacing w:val="-4"/>
          <w:sz w:val="28"/>
          <w:szCs w:val="28"/>
        </w:rPr>
        <w:t>ị</w:t>
      </w:r>
      <w:r>
        <w:rPr>
          <w:rFonts w:ascii="Times New Roman" w:hAnsi="Times New Roman" w:cs="Times New Roman"/>
          <w:spacing w:val="-4"/>
          <w:sz w:val="28"/>
          <w:szCs w:val="28"/>
        </w:rPr>
        <w:t>nh, 03 Ngh</w:t>
      </w:r>
      <w:r>
        <w:rPr>
          <w:rFonts w:ascii="Times New Roman" w:hAnsi="Times New Roman" w:cs="Times New Roman"/>
          <w:spacing w:val="-4"/>
          <w:sz w:val="28"/>
          <w:szCs w:val="28"/>
        </w:rPr>
        <w:t>ị</w:t>
      </w:r>
      <w:r>
        <w:rPr>
          <w:rFonts w:ascii="Times New Roman" w:hAnsi="Times New Roman" w:cs="Times New Roman"/>
          <w:spacing w:val="-4"/>
          <w:sz w:val="28"/>
          <w:szCs w:val="28"/>
        </w:rPr>
        <w:t xml:space="preserve"> quy</w:t>
      </w:r>
      <w:r>
        <w:rPr>
          <w:rFonts w:ascii="Times New Roman" w:hAnsi="Times New Roman" w:cs="Times New Roman"/>
          <w:spacing w:val="-4"/>
          <w:sz w:val="28"/>
          <w:szCs w:val="28"/>
        </w:rPr>
        <w:t>ế</w:t>
      </w:r>
      <w:r>
        <w:rPr>
          <w:rFonts w:ascii="Times New Roman" w:hAnsi="Times New Roman" w:cs="Times New Roman"/>
          <w:spacing w:val="-4"/>
          <w:sz w:val="28"/>
          <w:szCs w:val="28"/>
        </w:rPr>
        <w:t>t</w:t>
      </w:r>
      <w:r>
        <w:rPr>
          <w:rFonts w:ascii="Times New Roman" w:hAnsi="Times New Roman" w:cs="Times New Roman"/>
          <w:spacing w:val="-4"/>
          <w:sz w:val="28"/>
          <w:szCs w:val="28"/>
          <w:lang w:val="en-US"/>
        </w:rPr>
        <w:t xml:space="preserve"> </w:t>
      </w:r>
      <w:r>
        <w:rPr>
          <w:rFonts w:ascii="Times New Roman" w:hAnsi="Times New Roman" w:cs="Times New Roman"/>
          <w:spacing w:val="-4"/>
          <w:sz w:val="28"/>
          <w:szCs w:val="28"/>
        </w:rPr>
        <w:t>chính th</w:t>
      </w:r>
      <w:r>
        <w:rPr>
          <w:rFonts w:ascii="Times New Roman" w:hAnsi="Times New Roman" w:cs="Times New Roman"/>
          <w:spacing w:val="-4"/>
          <w:sz w:val="28"/>
          <w:szCs w:val="28"/>
        </w:rPr>
        <w:t>ứ</w:t>
      </w:r>
      <w:r>
        <w:rPr>
          <w:rFonts w:ascii="Times New Roman" w:hAnsi="Times New Roman" w:cs="Times New Roman"/>
          <w:spacing w:val="-4"/>
          <w:sz w:val="28"/>
          <w:szCs w:val="28"/>
        </w:rPr>
        <w:t>c có hi</w:t>
      </w:r>
      <w:r>
        <w:rPr>
          <w:rFonts w:ascii="Times New Roman" w:hAnsi="Times New Roman" w:cs="Times New Roman"/>
          <w:spacing w:val="-4"/>
          <w:sz w:val="28"/>
          <w:szCs w:val="28"/>
        </w:rPr>
        <w:t>ệ</w:t>
      </w:r>
      <w:r>
        <w:rPr>
          <w:rFonts w:ascii="Times New Roman" w:hAnsi="Times New Roman" w:cs="Times New Roman"/>
          <w:spacing w:val="-4"/>
          <w:sz w:val="28"/>
          <w:szCs w:val="28"/>
        </w:rPr>
        <w:t>u l</w:t>
      </w:r>
      <w:r>
        <w:rPr>
          <w:rFonts w:ascii="Times New Roman" w:hAnsi="Times New Roman" w:cs="Times New Roman"/>
          <w:spacing w:val="-4"/>
          <w:sz w:val="28"/>
          <w:szCs w:val="28"/>
        </w:rPr>
        <w:t>ự</w:t>
      </w:r>
      <w:r>
        <w:rPr>
          <w:rFonts w:ascii="Times New Roman" w:hAnsi="Times New Roman" w:cs="Times New Roman"/>
          <w:spacing w:val="-4"/>
          <w:sz w:val="28"/>
          <w:szCs w:val="28"/>
        </w:rPr>
        <w:t>c, sau đây là m</w:t>
      </w:r>
      <w:r>
        <w:rPr>
          <w:rFonts w:ascii="Times New Roman" w:hAnsi="Times New Roman" w:cs="Times New Roman"/>
          <w:spacing w:val="-4"/>
          <w:sz w:val="28"/>
          <w:szCs w:val="28"/>
        </w:rPr>
        <w:t>ộ</w:t>
      </w:r>
      <w:r>
        <w:rPr>
          <w:rFonts w:ascii="Times New Roman" w:hAnsi="Times New Roman" w:cs="Times New Roman"/>
          <w:spacing w:val="-4"/>
          <w:sz w:val="28"/>
          <w:szCs w:val="28"/>
        </w:rPr>
        <w:t xml:space="preserve">t </w:t>
      </w:r>
      <w:r>
        <w:rPr>
          <w:rFonts w:ascii="Times New Roman" w:hAnsi="Times New Roman" w:cs="Times New Roman"/>
          <w:spacing w:val="-4"/>
          <w:sz w:val="28"/>
          <w:szCs w:val="28"/>
        </w:rPr>
        <w:t>s</w:t>
      </w:r>
      <w:r>
        <w:rPr>
          <w:rFonts w:ascii="Times New Roman" w:hAnsi="Times New Roman" w:cs="Times New Roman"/>
          <w:spacing w:val="-4"/>
          <w:sz w:val="28"/>
          <w:szCs w:val="28"/>
        </w:rPr>
        <w:t>ố</w:t>
      </w:r>
      <w:r>
        <w:rPr>
          <w:rFonts w:ascii="Times New Roman" w:hAnsi="Times New Roman" w:cs="Times New Roman"/>
          <w:spacing w:val="-4"/>
          <w:sz w:val="28"/>
          <w:szCs w:val="28"/>
        </w:rPr>
        <w:t xml:space="preserve"> văn b</w:t>
      </w:r>
      <w:r>
        <w:rPr>
          <w:rFonts w:ascii="Times New Roman" w:hAnsi="Times New Roman" w:cs="Times New Roman"/>
          <w:spacing w:val="-4"/>
          <w:sz w:val="28"/>
          <w:szCs w:val="28"/>
        </w:rPr>
        <w:t>ả</w:t>
      </w:r>
      <w:r>
        <w:rPr>
          <w:rFonts w:ascii="Times New Roman" w:hAnsi="Times New Roman" w:cs="Times New Roman"/>
          <w:spacing w:val="-4"/>
          <w:sz w:val="28"/>
          <w:szCs w:val="28"/>
        </w:rPr>
        <w:t>n, chính sách quan tr</w:t>
      </w:r>
      <w:r>
        <w:rPr>
          <w:rFonts w:ascii="Times New Roman" w:hAnsi="Times New Roman" w:cs="Times New Roman"/>
          <w:spacing w:val="-4"/>
          <w:sz w:val="28"/>
          <w:szCs w:val="28"/>
        </w:rPr>
        <w:t>ọ</w:t>
      </w:r>
      <w:r>
        <w:rPr>
          <w:rFonts w:ascii="Times New Roman" w:hAnsi="Times New Roman" w:cs="Times New Roman"/>
          <w:spacing w:val="-4"/>
          <w:sz w:val="28"/>
          <w:szCs w:val="28"/>
        </w:rPr>
        <w:t>ng liên quan đ</w:t>
      </w:r>
      <w:r>
        <w:rPr>
          <w:rFonts w:ascii="Times New Roman" w:hAnsi="Times New Roman" w:cs="Times New Roman"/>
          <w:spacing w:val="-4"/>
          <w:sz w:val="28"/>
          <w:szCs w:val="28"/>
        </w:rPr>
        <w:t>ế</w:t>
      </w:r>
      <w:r>
        <w:rPr>
          <w:rFonts w:ascii="Times New Roman" w:hAnsi="Times New Roman" w:cs="Times New Roman"/>
          <w:spacing w:val="-4"/>
          <w:sz w:val="28"/>
          <w:szCs w:val="28"/>
        </w:rPr>
        <w:t>n vi</w:t>
      </w:r>
      <w:r>
        <w:rPr>
          <w:rFonts w:ascii="Times New Roman" w:hAnsi="Times New Roman" w:cs="Times New Roman"/>
          <w:spacing w:val="-4"/>
          <w:sz w:val="28"/>
          <w:szCs w:val="28"/>
        </w:rPr>
        <w:t>ệ</w:t>
      </w:r>
      <w:r>
        <w:rPr>
          <w:rFonts w:ascii="Times New Roman" w:hAnsi="Times New Roman" w:cs="Times New Roman"/>
          <w:spacing w:val="-4"/>
          <w:sz w:val="28"/>
          <w:szCs w:val="28"/>
        </w:rPr>
        <w:t>c th</w:t>
      </w:r>
      <w:r>
        <w:rPr>
          <w:rFonts w:ascii="Times New Roman" w:hAnsi="Times New Roman" w:cs="Times New Roman"/>
          <w:spacing w:val="-4"/>
          <w:sz w:val="28"/>
          <w:szCs w:val="28"/>
        </w:rPr>
        <w:t>ự</w:t>
      </w:r>
      <w:r>
        <w:rPr>
          <w:rFonts w:ascii="Times New Roman" w:hAnsi="Times New Roman" w:cs="Times New Roman"/>
          <w:spacing w:val="-4"/>
          <w:sz w:val="28"/>
          <w:szCs w:val="28"/>
        </w:rPr>
        <w:t>c hi</w:t>
      </w:r>
      <w:r>
        <w:rPr>
          <w:rFonts w:ascii="Times New Roman" w:hAnsi="Times New Roman" w:cs="Times New Roman"/>
          <w:spacing w:val="-4"/>
          <w:sz w:val="28"/>
          <w:szCs w:val="28"/>
        </w:rPr>
        <w:t>ệ</w:t>
      </w:r>
      <w:r>
        <w:rPr>
          <w:rFonts w:ascii="Times New Roman" w:hAnsi="Times New Roman" w:cs="Times New Roman"/>
          <w:spacing w:val="-4"/>
          <w:sz w:val="28"/>
          <w:szCs w:val="28"/>
        </w:rPr>
        <w:t>n nhi</w:t>
      </w:r>
      <w:r>
        <w:rPr>
          <w:rFonts w:ascii="Times New Roman" w:hAnsi="Times New Roman" w:cs="Times New Roman"/>
          <w:spacing w:val="-4"/>
          <w:sz w:val="28"/>
          <w:szCs w:val="28"/>
        </w:rPr>
        <w:t>ệ</w:t>
      </w:r>
      <w:r>
        <w:rPr>
          <w:rFonts w:ascii="Times New Roman" w:hAnsi="Times New Roman" w:cs="Times New Roman"/>
          <w:spacing w:val="-4"/>
          <w:sz w:val="28"/>
          <w:szCs w:val="28"/>
        </w:rPr>
        <w:t>m v</w:t>
      </w:r>
      <w:r>
        <w:rPr>
          <w:rFonts w:ascii="Times New Roman" w:hAnsi="Times New Roman" w:cs="Times New Roman"/>
          <w:spacing w:val="-4"/>
          <w:sz w:val="28"/>
          <w:szCs w:val="28"/>
        </w:rPr>
        <w:t>ụ</w:t>
      </w:r>
      <w:r>
        <w:rPr>
          <w:rFonts w:ascii="Times New Roman" w:hAnsi="Times New Roman" w:cs="Times New Roman"/>
          <w:spacing w:val="-4"/>
          <w:sz w:val="28"/>
          <w:szCs w:val="28"/>
        </w:rPr>
        <w:t xml:space="preserve"> chuyên môn c</w:t>
      </w:r>
      <w:r>
        <w:rPr>
          <w:rFonts w:ascii="Times New Roman" w:hAnsi="Times New Roman" w:cs="Times New Roman"/>
          <w:spacing w:val="-4"/>
          <w:sz w:val="28"/>
          <w:szCs w:val="28"/>
        </w:rPr>
        <w:t>ủ</w:t>
      </w:r>
      <w:r>
        <w:rPr>
          <w:rFonts w:ascii="Times New Roman" w:hAnsi="Times New Roman" w:cs="Times New Roman"/>
          <w:spacing w:val="-4"/>
          <w:sz w:val="28"/>
          <w:szCs w:val="28"/>
        </w:rPr>
        <w:t>a cán b</w:t>
      </w:r>
      <w:r>
        <w:rPr>
          <w:rFonts w:ascii="Times New Roman" w:hAnsi="Times New Roman" w:cs="Times New Roman"/>
          <w:spacing w:val="-4"/>
          <w:sz w:val="28"/>
          <w:szCs w:val="28"/>
        </w:rPr>
        <w:t>ộ</w:t>
      </w:r>
      <w:r>
        <w:rPr>
          <w:rFonts w:ascii="Times New Roman" w:hAnsi="Times New Roman" w:cs="Times New Roman"/>
          <w:spacing w:val="-4"/>
          <w:sz w:val="28"/>
          <w:szCs w:val="28"/>
        </w:rPr>
        <w:t>, công ch</w:t>
      </w:r>
      <w:r>
        <w:rPr>
          <w:rFonts w:ascii="Times New Roman" w:hAnsi="Times New Roman" w:cs="Times New Roman"/>
          <w:spacing w:val="-4"/>
          <w:sz w:val="28"/>
          <w:szCs w:val="28"/>
        </w:rPr>
        <w:t>ứ</w:t>
      </w:r>
      <w:r>
        <w:rPr>
          <w:rFonts w:ascii="Times New Roman" w:hAnsi="Times New Roman" w:cs="Times New Roman"/>
          <w:spacing w:val="-4"/>
          <w:sz w:val="28"/>
          <w:szCs w:val="28"/>
        </w:rPr>
        <w:t>c, viên ch</w:t>
      </w:r>
      <w:r>
        <w:rPr>
          <w:rFonts w:ascii="Times New Roman" w:hAnsi="Times New Roman" w:cs="Times New Roman"/>
          <w:spacing w:val="-4"/>
          <w:sz w:val="28"/>
          <w:szCs w:val="28"/>
        </w:rPr>
        <w:t>ứ</w:t>
      </w:r>
      <w:r>
        <w:rPr>
          <w:rFonts w:ascii="Times New Roman" w:hAnsi="Times New Roman" w:cs="Times New Roman"/>
          <w:spacing w:val="-4"/>
          <w:sz w:val="28"/>
          <w:szCs w:val="28"/>
        </w:rPr>
        <w:t>c, ngư</w:t>
      </w:r>
      <w:r>
        <w:rPr>
          <w:rFonts w:ascii="Times New Roman" w:hAnsi="Times New Roman" w:cs="Times New Roman"/>
          <w:spacing w:val="-4"/>
          <w:sz w:val="28"/>
          <w:szCs w:val="28"/>
        </w:rPr>
        <w:t>ờ</w:t>
      </w:r>
      <w:r>
        <w:rPr>
          <w:rFonts w:ascii="Times New Roman" w:hAnsi="Times New Roman" w:cs="Times New Roman"/>
          <w:spacing w:val="-4"/>
          <w:sz w:val="28"/>
          <w:szCs w:val="28"/>
        </w:rPr>
        <w:t>i lao đ</w:t>
      </w:r>
      <w:r>
        <w:rPr>
          <w:rFonts w:ascii="Times New Roman" w:hAnsi="Times New Roman" w:cs="Times New Roman"/>
          <w:spacing w:val="-4"/>
          <w:sz w:val="28"/>
          <w:szCs w:val="28"/>
        </w:rPr>
        <w:t>ộ</w:t>
      </w:r>
      <w:r>
        <w:rPr>
          <w:rFonts w:ascii="Times New Roman" w:hAnsi="Times New Roman" w:cs="Times New Roman"/>
          <w:spacing w:val="-4"/>
          <w:sz w:val="28"/>
          <w:szCs w:val="28"/>
        </w:rPr>
        <w:t>ng và liên quan m</w:t>
      </w:r>
      <w:r>
        <w:rPr>
          <w:rFonts w:ascii="Times New Roman" w:hAnsi="Times New Roman" w:cs="Times New Roman"/>
          <w:spacing w:val="-4"/>
          <w:sz w:val="28"/>
          <w:szCs w:val="28"/>
        </w:rPr>
        <w:t>ậ</w:t>
      </w:r>
      <w:r>
        <w:rPr>
          <w:rFonts w:ascii="Times New Roman" w:hAnsi="Times New Roman" w:cs="Times New Roman"/>
          <w:spacing w:val="-4"/>
          <w:sz w:val="28"/>
          <w:szCs w:val="28"/>
        </w:rPr>
        <w:t>t thi</w:t>
      </w:r>
      <w:r>
        <w:rPr>
          <w:rFonts w:ascii="Times New Roman" w:hAnsi="Times New Roman" w:cs="Times New Roman"/>
          <w:spacing w:val="-4"/>
          <w:sz w:val="28"/>
          <w:szCs w:val="28"/>
        </w:rPr>
        <w:t>ế</w:t>
      </w:r>
      <w:r>
        <w:rPr>
          <w:rFonts w:ascii="Times New Roman" w:hAnsi="Times New Roman" w:cs="Times New Roman"/>
          <w:spacing w:val="-4"/>
          <w:sz w:val="28"/>
          <w:szCs w:val="28"/>
        </w:rPr>
        <w:t>t đ</w:t>
      </w:r>
      <w:r>
        <w:rPr>
          <w:rFonts w:ascii="Times New Roman" w:hAnsi="Times New Roman" w:cs="Times New Roman"/>
          <w:spacing w:val="-4"/>
          <w:sz w:val="28"/>
          <w:szCs w:val="28"/>
        </w:rPr>
        <w:t>ế</w:t>
      </w:r>
      <w:r>
        <w:rPr>
          <w:rFonts w:ascii="Times New Roman" w:hAnsi="Times New Roman" w:cs="Times New Roman"/>
          <w:spacing w:val="-4"/>
          <w:sz w:val="28"/>
          <w:szCs w:val="28"/>
        </w:rPr>
        <w:t>n đ</w:t>
      </w:r>
      <w:r>
        <w:rPr>
          <w:rFonts w:ascii="Times New Roman" w:hAnsi="Times New Roman" w:cs="Times New Roman"/>
          <w:spacing w:val="-4"/>
          <w:sz w:val="28"/>
          <w:szCs w:val="28"/>
        </w:rPr>
        <w:t>ờ</w:t>
      </w:r>
      <w:r>
        <w:rPr>
          <w:rFonts w:ascii="Times New Roman" w:hAnsi="Times New Roman" w:cs="Times New Roman"/>
          <w:spacing w:val="-4"/>
          <w:sz w:val="28"/>
          <w:szCs w:val="28"/>
        </w:rPr>
        <w:t>i s</w:t>
      </w:r>
      <w:r>
        <w:rPr>
          <w:rFonts w:ascii="Times New Roman" w:hAnsi="Times New Roman" w:cs="Times New Roman"/>
          <w:spacing w:val="-4"/>
          <w:sz w:val="28"/>
          <w:szCs w:val="28"/>
        </w:rPr>
        <w:t>ố</w:t>
      </w:r>
      <w:r>
        <w:rPr>
          <w:rFonts w:ascii="Times New Roman" w:hAnsi="Times New Roman" w:cs="Times New Roman"/>
          <w:spacing w:val="-4"/>
          <w:sz w:val="28"/>
          <w:szCs w:val="28"/>
        </w:rPr>
        <w:t>ng c</w:t>
      </w:r>
      <w:r>
        <w:rPr>
          <w:rFonts w:ascii="Times New Roman" w:hAnsi="Times New Roman" w:cs="Times New Roman"/>
          <w:spacing w:val="-4"/>
          <w:sz w:val="28"/>
          <w:szCs w:val="28"/>
        </w:rPr>
        <w:t>ủ</w:t>
      </w:r>
      <w:r>
        <w:rPr>
          <w:rFonts w:ascii="Times New Roman" w:hAnsi="Times New Roman" w:cs="Times New Roman"/>
          <w:spacing w:val="-4"/>
          <w:sz w:val="28"/>
          <w:szCs w:val="28"/>
        </w:rPr>
        <w:t>a Nhân dân:</w:t>
      </w:r>
    </w:p>
    <w:p w:rsidR="005B2811" w:rsidRDefault="005B2811" w:rsidP="005B2811">
      <w:pPr>
        <w:pStyle w:val="NormalWeb"/>
        <w:numPr>
          <w:ilvl w:val="0"/>
          <w:numId w:val="1"/>
        </w:numPr>
        <w:spacing w:before="40" w:beforeAutospacing="0" w:after="0" w:afterAutospacing="0" w:line="269" w:lineRule="auto"/>
        <w:ind w:firstLine="720"/>
        <w:jc w:val="both"/>
        <w:rPr>
          <w:b/>
          <w:bCs/>
          <w:sz w:val="28"/>
          <w:szCs w:val="28"/>
          <w:lang w:val="vi-VN"/>
        </w:rPr>
      </w:pPr>
      <w:r>
        <w:rPr>
          <w:b/>
          <w:bCs/>
          <w:sz w:val="28"/>
          <w:szCs w:val="28"/>
        </w:rPr>
        <w:t>Nghị định 205/2025/NĐ-CP ngày</w:t>
      </w:r>
      <w:r>
        <w:rPr>
          <w:b/>
          <w:bCs/>
          <w:sz w:val="28"/>
          <w:szCs w:val="28"/>
          <w:lang w:val="vi-VN"/>
        </w:rPr>
        <w:t xml:space="preserve"> 14/7/2025 </w:t>
      </w:r>
      <w:r>
        <w:rPr>
          <w:b/>
          <w:bCs/>
          <w:sz w:val="28"/>
          <w:szCs w:val="28"/>
        </w:rPr>
        <w:t>của Chính phủ sửa đổi, bổ sung một số điều của Nghị định 111/2015/NĐ-CP ngày 03/11/2015 của Chính phủ về phát triển công nghiệp hỗ trợ</w:t>
      </w:r>
      <w:r>
        <w:rPr>
          <w:b/>
          <w:bCs/>
          <w:sz w:val="28"/>
          <w:szCs w:val="28"/>
          <w:lang w:val="vi-VN"/>
        </w:rPr>
        <w:t>, có hiệu lực từ ngày 01/9/2025</w:t>
      </w:r>
    </w:p>
    <w:p w:rsidR="005B2811" w:rsidRDefault="005B2811" w:rsidP="005B2811">
      <w:pPr>
        <w:pStyle w:val="NormalWeb"/>
        <w:spacing w:before="40" w:beforeAutospacing="0" w:after="0" w:afterAutospacing="0" w:line="269" w:lineRule="auto"/>
        <w:ind w:firstLine="720"/>
        <w:jc w:val="both"/>
        <w:rPr>
          <w:b/>
          <w:bCs/>
          <w:sz w:val="28"/>
          <w:szCs w:val="28"/>
          <w:lang w:val="vi-VN"/>
        </w:rPr>
      </w:pPr>
      <w:r>
        <w:rPr>
          <w:b/>
          <w:bCs/>
          <w:sz w:val="28"/>
          <w:szCs w:val="28"/>
          <w:lang w:val="vi-VN"/>
        </w:rPr>
        <w:t>Có nhiều ưu đãi đối với dự án công nghiệp từ 01/9/2025</w:t>
      </w:r>
    </w:p>
    <w:p w:rsidR="005B2811" w:rsidRDefault="005B2811" w:rsidP="005B2811">
      <w:pPr>
        <w:spacing w:before="40" w:after="0" w:line="269" w:lineRule="auto"/>
        <w:ind w:firstLine="720"/>
        <w:jc w:val="both"/>
        <w:rPr>
          <w:rFonts w:ascii="Times New Roman" w:hAnsi="Times New Roman" w:cs="Times New Roman"/>
          <w:i/>
          <w:sz w:val="28"/>
          <w:szCs w:val="28"/>
        </w:rPr>
      </w:pPr>
      <w:r>
        <w:rPr>
          <w:rFonts w:ascii="Times New Roman" w:hAnsi="Times New Roman" w:cs="Times New Roman"/>
          <w:sz w:val="28"/>
          <w:szCs w:val="28"/>
        </w:rPr>
        <w:t>Theo đó, Nghị định quy định </w:t>
      </w:r>
      <w:r>
        <w:rPr>
          <w:rStyle w:val="Strong"/>
          <w:rFonts w:ascii="Times New Roman" w:hAnsi="Times New Roman" w:cs="Times New Roman"/>
          <w:b w:val="0"/>
          <w:sz w:val="28"/>
          <w:szCs w:val="28"/>
        </w:rPr>
        <w:t>dự án xây dựng cơ sở, trung tâm nghiên cứu và phát triển phục vụ sản xuất sản phẩm công nghiệp hỗ trợ</w:t>
      </w:r>
      <w:r>
        <w:rPr>
          <w:rFonts w:ascii="Times New Roman" w:hAnsi="Times New Roman" w:cs="Times New Roman"/>
          <w:sz w:val="28"/>
          <w:szCs w:val="28"/>
        </w:rPr>
        <w:t> được hưởng các </w:t>
      </w:r>
      <w:r>
        <w:rPr>
          <w:rStyle w:val="Strong"/>
          <w:rFonts w:ascii="Times New Roman" w:hAnsi="Times New Roman" w:cs="Times New Roman"/>
          <w:sz w:val="28"/>
          <w:szCs w:val="28"/>
        </w:rPr>
        <w:t>ưu đãi miễn, giảm tiền thuê đất</w:t>
      </w:r>
      <w:r>
        <w:rPr>
          <w:rFonts w:ascii="Times New Roman" w:hAnsi="Times New Roman" w:cs="Times New Roman"/>
          <w:sz w:val="28"/>
          <w:szCs w:val="28"/>
        </w:rPr>
        <w:t xml:space="preserve"> theo quy định pháp luật về đất đai; được hỗ trợ kinh phí đầu tư trang thiết bị nghiên cứu từ Chương trình phát triển công nghiệp hỗ trợ </w:t>
      </w:r>
      <w:r>
        <w:rPr>
          <w:rFonts w:ascii="Times New Roman" w:hAnsi="Times New Roman" w:cs="Times New Roman"/>
          <w:i/>
          <w:sz w:val="28"/>
          <w:szCs w:val="28"/>
        </w:rPr>
        <w:t>(khoản 2, khoản 3, khoản 4 Điều 1 của Nghị định 205/2025/NĐ-CP)</w:t>
      </w:r>
    </w:p>
    <w:p w:rsidR="005B2811" w:rsidRDefault="005B2811" w:rsidP="005B2811">
      <w:pPr>
        <w:pStyle w:val="NormalWeb"/>
        <w:spacing w:before="40" w:beforeAutospacing="0" w:after="0" w:afterAutospacing="0" w:line="269" w:lineRule="auto"/>
        <w:ind w:firstLine="720"/>
        <w:jc w:val="both"/>
        <w:rPr>
          <w:sz w:val="28"/>
          <w:szCs w:val="28"/>
        </w:rPr>
      </w:pPr>
      <w:proofErr w:type="gramStart"/>
      <w:r>
        <w:rPr>
          <w:sz w:val="28"/>
          <w:szCs w:val="28"/>
        </w:rPr>
        <w:t>Ngoài ra, các tổ chức, cá nhân thực hiện hoạt động nghiên cứu ứng dụng, chuyển giao công nghệ để sản xuất sản phẩm công nghiệp hỗ trợ được hưởng ưu đãi từ các quỹ và chương trình quốc gia.</w:t>
      </w:r>
      <w:proofErr w:type="gramEnd"/>
    </w:p>
    <w:p w:rsidR="005B2811" w:rsidRDefault="005B2811" w:rsidP="005B2811">
      <w:pPr>
        <w:pStyle w:val="NormalWeb"/>
        <w:spacing w:before="40" w:beforeAutospacing="0" w:after="0" w:afterAutospacing="0" w:line="269" w:lineRule="auto"/>
        <w:ind w:firstLine="720"/>
        <w:jc w:val="both"/>
        <w:rPr>
          <w:sz w:val="28"/>
          <w:szCs w:val="28"/>
        </w:rPr>
      </w:pPr>
      <w:r>
        <w:rPr>
          <w:sz w:val="28"/>
          <w:szCs w:val="28"/>
        </w:rPr>
        <w:t>Sinh viên, giảng viên, nghiên cứu viên, chuyên gia, cán bộ quản lý, kỹ thuật viên, công nhân kỹ thuật được hỗ trợ kinh phí đào tạo, bồi dưỡng trong và ngoài nước về kỹ thuật, công nghệ sản xuất sản phẩm công nghiệp hỗ trợ.</w:t>
      </w:r>
    </w:p>
    <w:p w:rsidR="005B2811" w:rsidRDefault="005B2811" w:rsidP="005B2811">
      <w:pPr>
        <w:pStyle w:val="NormalWeb"/>
        <w:spacing w:before="40" w:beforeAutospacing="0" w:after="0" w:afterAutospacing="0" w:line="269" w:lineRule="auto"/>
        <w:ind w:firstLine="720"/>
        <w:jc w:val="both"/>
        <w:rPr>
          <w:b/>
          <w:sz w:val="28"/>
          <w:szCs w:val="28"/>
          <w:lang w:val="vi-VN"/>
        </w:rPr>
      </w:pPr>
      <w:proofErr w:type="gramStart"/>
      <w:r>
        <w:rPr>
          <w:sz w:val="28"/>
          <w:szCs w:val="28"/>
        </w:rPr>
        <w:t>Bên cạnh đó, d</w:t>
      </w:r>
      <w:r>
        <w:rPr>
          <w:rStyle w:val="Strong"/>
          <w:b w:val="0"/>
          <w:sz w:val="28"/>
          <w:szCs w:val="28"/>
        </w:rPr>
        <w:t>oanh nghiệp sản xuất sản phẩm công nghiệp</w:t>
      </w:r>
      <w:r>
        <w:rPr>
          <w:sz w:val="28"/>
          <w:szCs w:val="28"/>
        </w:rPr>
        <w:t> hỗ trợ được </w:t>
      </w:r>
      <w:r>
        <w:rPr>
          <w:rStyle w:val="Strong"/>
          <w:b w:val="0"/>
          <w:sz w:val="28"/>
          <w:szCs w:val="28"/>
        </w:rPr>
        <w:t>hỗ trợ kinh phí cho các hoạt động thử nghiệm, kiểm định, giám định và chứng nhận</w:t>
      </w:r>
      <w:r>
        <w:rPr>
          <w:b/>
          <w:sz w:val="28"/>
          <w:szCs w:val="28"/>
        </w:rPr>
        <w:t> </w:t>
      </w:r>
      <w:r>
        <w:rPr>
          <w:sz w:val="28"/>
          <w:szCs w:val="28"/>
        </w:rPr>
        <w:t>chất lượng sản phẩm.</w:t>
      </w:r>
      <w:proofErr w:type="gramEnd"/>
    </w:p>
    <w:p w:rsidR="005B2811" w:rsidRDefault="005B2811" w:rsidP="005B2811">
      <w:pPr>
        <w:pStyle w:val="Heading2"/>
        <w:numPr>
          <w:ilvl w:val="0"/>
          <w:numId w:val="1"/>
        </w:numPr>
        <w:shd w:val="clear" w:color="auto" w:fill="FFFFFF"/>
        <w:spacing w:before="40" w:beforeAutospacing="0" w:after="0" w:afterAutospacing="0" w:line="269" w:lineRule="auto"/>
        <w:ind w:firstLine="720"/>
        <w:jc w:val="both"/>
        <w:rPr>
          <w:sz w:val="28"/>
          <w:szCs w:val="28"/>
        </w:rPr>
      </w:pPr>
      <w:r>
        <w:rPr>
          <w:bCs w:val="0"/>
          <w:sz w:val="28"/>
          <w:szCs w:val="28"/>
        </w:rPr>
        <w:t>Nghị định số</w:t>
      </w:r>
      <w:r>
        <w:rPr>
          <w:bCs w:val="0"/>
          <w:sz w:val="28"/>
          <w:szCs w:val="28"/>
          <w:lang w:val="vi-VN"/>
        </w:rPr>
        <w:t xml:space="preserve"> </w:t>
      </w:r>
      <w:r>
        <w:rPr>
          <w:bCs w:val="0"/>
          <w:sz w:val="28"/>
          <w:szCs w:val="28"/>
        </w:rPr>
        <w:t>211/2025/NĐ-CP ngày</w:t>
      </w:r>
      <w:r>
        <w:rPr>
          <w:bCs w:val="0"/>
          <w:sz w:val="28"/>
          <w:szCs w:val="28"/>
          <w:lang w:val="vi-VN"/>
        </w:rPr>
        <w:t xml:space="preserve"> 25/7/2025 </w:t>
      </w:r>
      <w:r>
        <w:rPr>
          <w:bCs w:val="0"/>
          <w:sz w:val="28"/>
          <w:szCs w:val="28"/>
        </w:rPr>
        <w:t>của Chính phủ quy định về hoạt động mật mã dân sự và sửa đổi, bổ sung một số điều của Nghị định 15/2020/NĐ-CP ngày 03/02/2020 của Chính phủ quy định xử phạt vi phạm hành chính trong lĩnh vực bưu chính, viễn thông, tần số vô tuyến điện, công nghệ thông tin và giao dịch điện tử được sửa đổi, bổ sung một số điều tại Nghị định 14/2022/NĐ-CP ngày 27/01/2022 của Chính phủ</w:t>
      </w:r>
      <w:r>
        <w:rPr>
          <w:bCs w:val="0"/>
          <w:sz w:val="28"/>
          <w:szCs w:val="28"/>
          <w:lang w:val="vi-VN"/>
        </w:rPr>
        <w:t>, có hiệu lực từ ngày 09/9/2025</w:t>
      </w:r>
    </w:p>
    <w:p w:rsidR="005B2811" w:rsidRDefault="005B2811" w:rsidP="005B2811">
      <w:pPr>
        <w:pStyle w:val="NormalWeb"/>
        <w:spacing w:before="40" w:beforeAutospacing="0" w:after="0" w:afterAutospacing="0" w:line="269" w:lineRule="auto"/>
        <w:ind w:firstLine="720"/>
        <w:jc w:val="both"/>
        <w:rPr>
          <w:color w:val="000000"/>
          <w:sz w:val="30"/>
          <w:szCs w:val="30"/>
        </w:rPr>
      </w:pPr>
      <w:r>
        <w:rPr>
          <w:color w:val="000000"/>
          <w:sz w:val="30"/>
          <w:szCs w:val="30"/>
        </w:rPr>
        <w:t>Nghị định này siết chặt quản lý trong lĩnh vực kinh</w:t>
      </w:r>
      <w:r>
        <w:rPr>
          <w:color w:val="000000"/>
          <w:sz w:val="30"/>
          <w:szCs w:val="30"/>
          <w:lang w:val="vi-VN"/>
        </w:rPr>
        <w:t xml:space="preserve"> doanh,</w:t>
      </w:r>
      <w:r>
        <w:rPr>
          <w:color w:val="000000"/>
          <w:sz w:val="30"/>
          <w:szCs w:val="30"/>
        </w:rPr>
        <w:t xml:space="preserve"> xuất nhập khẩu sản phẩm, dịch vụ mật mã dân sự, nhằm đảm bảo </w:t>
      </w:r>
      <w:proofErr w:type="gramStart"/>
      <w:r>
        <w:rPr>
          <w:color w:val="000000"/>
          <w:sz w:val="30"/>
          <w:szCs w:val="30"/>
        </w:rPr>
        <w:t>an</w:t>
      </w:r>
      <w:proofErr w:type="gramEnd"/>
      <w:r>
        <w:rPr>
          <w:color w:val="000000"/>
          <w:sz w:val="30"/>
          <w:szCs w:val="30"/>
        </w:rPr>
        <w:t xml:space="preserve"> ninh quốc gia song song với minh bạch hóa hoạt động thương mại. Đây là nỗ lực bảo vệ </w:t>
      </w:r>
      <w:proofErr w:type="gramStart"/>
      <w:r>
        <w:rPr>
          <w:color w:val="000000"/>
          <w:sz w:val="30"/>
          <w:szCs w:val="30"/>
        </w:rPr>
        <w:t>an</w:t>
      </w:r>
      <w:proofErr w:type="gramEnd"/>
      <w:r>
        <w:rPr>
          <w:color w:val="000000"/>
          <w:sz w:val="30"/>
          <w:szCs w:val="30"/>
        </w:rPr>
        <w:t xml:space="preserve"> toàn mạng và đảm bảo minh bạch trong giao dịch số.</w:t>
      </w:r>
    </w:p>
    <w:p w:rsidR="005B2811" w:rsidRDefault="005B2811" w:rsidP="005B2811">
      <w:pPr>
        <w:pStyle w:val="NormalWeb"/>
        <w:spacing w:before="40" w:beforeAutospacing="0" w:after="0" w:afterAutospacing="0" w:line="269" w:lineRule="auto"/>
        <w:ind w:firstLine="720"/>
        <w:jc w:val="both"/>
        <w:rPr>
          <w:sz w:val="28"/>
          <w:szCs w:val="28"/>
          <w:lang w:val="vi-VN"/>
        </w:rPr>
      </w:pPr>
      <w:r>
        <w:rPr>
          <w:sz w:val="28"/>
          <w:szCs w:val="28"/>
          <w:lang w:val="vi-VN"/>
        </w:rPr>
        <w:t>Điểm đáng chú ý của Nghị định là mức phạt đối với các hành vi:</w:t>
      </w:r>
    </w:p>
    <w:p w:rsidR="005B2811" w:rsidRDefault="005B2811" w:rsidP="005B2811">
      <w:pPr>
        <w:pStyle w:val="NormalWeb"/>
        <w:spacing w:before="40" w:beforeAutospacing="0" w:after="0" w:afterAutospacing="0" w:line="269" w:lineRule="auto"/>
        <w:ind w:firstLine="720"/>
        <w:jc w:val="both"/>
        <w:rPr>
          <w:sz w:val="28"/>
          <w:szCs w:val="28"/>
        </w:rPr>
      </w:pPr>
      <w:r>
        <w:rPr>
          <w:sz w:val="28"/>
          <w:szCs w:val="28"/>
        </w:rPr>
        <w:lastRenderedPageBreak/>
        <w:t xml:space="preserve">- Phạt tiền 30 - 40 triệu đồng: không làm thủ tục sửa đổi, bổ sung Giấy phép kinh doanh sản phẩm, dịch vụ mật mã dân sự khi thay đổi tên, thay đổi người đại diện </w:t>
      </w:r>
      <w:proofErr w:type="gramStart"/>
      <w:r>
        <w:rPr>
          <w:sz w:val="28"/>
          <w:szCs w:val="28"/>
        </w:rPr>
        <w:t>theo</w:t>
      </w:r>
      <w:proofErr w:type="gramEnd"/>
      <w:r>
        <w:rPr>
          <w:sz w:val="28"/>
          <w:szCs w:val="28"/>
        </w:rPr>
        <w:t xml:space="preserve"> pháp luật.</w:t>
      </w:r>
    </w:p>
    <w:p w:rsidR="005B2811" w:rsidRDefault="005B2811" w:rsidP="005B2811">
      <w:pPr>
        <w:pStyle w:val="NormalWeb"/>
        <w:spacing w:before="40" w:beforeAutospacing="0" w:after="0" w:afterAutospacing="0" w:line="269" w:lineRule="auto"/>
        <w:ind w:firstLine="720"/>
        <w:jc w:val="both"/>
        <w:rPr>
          <w:sz w:val="28"/>
          <w:szCs w:val="28"/>
        </w:rPr>
      </w:pPr>
      <w:r>
        <w:rPr>
          <w:sz w:val="28"/>
          <w:szCs w:val="28"/>
        </w:rPr>
        <w:t>- Phạt tiền từ 40 - 50 triệu: Không duy trì một trong các điều kiện để được cấp Giấy phép kinh doanh sản phẩm, dịch vụ mật mã dân sự;</w:t>
      </w:r>
    </w:p>
    <w:p w:rsidR="005B2811" w:rsidRDefault="005B2811" w:rsidP="005B2811">
      <w:pPr>
        <w:pStyle w:val="NormalWeb"/>
        <w:spacing w:before="40" w:beforeAutospacing="0" w:after="0" w:afterAutospacing="0" w:line="269" w:lineRule="auto"/>
        <w:ind w:firstLine="720"/>
        <w:jc w:val="both"/>
        <w:rPr>
          <w:sz w:val="28"/>
          <w:szCs w:val="28"/>
        </w:rPr>
      </w:pPr>
      <w:r>
        <w:rPr>
          <w:sz w:val="28"/>
          <w:szCs w:val="28"/>
        </w:rPr>
        <w:t>- Phạt tiền từ 50 - 60 triệu đồng đối với một trong các hành vi cung cấp thông tin không chính xác để được cấp Giấy phép kinh doanh sản phẩm, dịch vụ mật mã dân sự;</w:t>
      </w:r>
    </w:p>
    <w:p w:rsidR="005B2811" w:rsidRDefault="005B2811" w:rsidP="005B2811">
      <w:pPr>
        <w:pStyle w:val="NormalWeb"/>
        <w:spacing w:before="40" w:beforeAutospacing="0" w:after="0" w:afterAutospacing="0" w:line="269" w:lineRule="auto"/>
        <w:ind w:firstLine="720"/>
        <w:jc w:val="both"/>
        <w:rPr>
          <w:sz w:val="28"/>
          <w:szCs w:val="28"/>
        </w:rPr>
      </w:pPr>
      <w:r>
        <w:rPr>
          <w:sz w:val="28"/>
          <w:szCs w:val="28"/>
        </w:rPr>
        <w:t xml:space="preserve">Với các hành </w:t>
      </w:r>
      <w:proofErr w:type="gramStart"/>
      <w:r>
        <w:rPr>
          <w:sz w:val="28"/>
          <w:szCs w:val="28"/>
        </w:rPr>
        <w:t>vi</w:t>
      </w:r>
      <w:proofErr w:type="gramEnd"/>
      <w:r>
        <w:rPr>
          <w:sz w:val="28"/>
          <w:szCs w:val="28"/>
        </w:rPr>
        <w:t xml:space="preserve"> kinh doanh sản phẩm, dịch vụ mật mã dân sự mà không có Giấy phép kinh doanh sản phẩm, dịch vụ mật mã dân sự tùy theo giá trị hàng hóa quy định sẽ bị phạt từ 50 - 180 triệu đồng.</w:t>
      </w:r>
    </w:p>
    <w:p w:rsidR="005B2811" w:rsidRPr="005B2811" w:rsidRDefault="005B2811" w:rsidP="005B2811">
      <w:pPr>
        <w:spacing w:before="40" w:after="0" w:line="269" w:lineRule="auto"/>
        <w:ind w:firstLine="720"/>
        <w:jc w:val="both"/>
        <w:rPr>
          <w:rFonts w:ascii="Times New Roman" w:hAnsi="Times New Roman" w:cs="Times New Roman"/>
          <w:b/>
          <w:sz w:val="28"/>
          <w:szCs w:val="28"/>
          <w:lang w:val="en-GB"/>
        </w:rPr>
      </w:pPr>
      <w:r>
        <w:rPr>
          <w:rFonts w:ascii="Times New Roman" w:hAnsi="Times New Roman" w:cs="Times New Roman"/>
          <w:b/>
          <w:sz w:val="28"/>
          <w:szCs w:val="28"/>
          <w:lang w:val="en-GB"/>
        </w:rPr>
        <w:t>3</w:t>
      </w:r>
      <w:r w:rsidRPr="005B2811">
        <w:rPr>
          <w:rFonts w:ascii="Times New Roman" w:hAnsi="Times New Roman" w:cs="Times New Roman"/>
          <w:b/>
          <w:sz w:val="28"/>
          <w:szCs w:val="28"/>
        </w:rPr>
        <w:t>. Nghị định số 213/2025/NĐ-CP ngày 30-7-2025 quy định chi tiết một số điều của Luật Quản lý, bảo vệ công trình quốc phòng và khu quân sự</w:t>
      </w:r>
      <w:r>
        <w:rPr>
          <w:rFonts w:ascii="Times New Roman" w:hAnsi="Times New Roman" w:cs="Times New Roman"/>
          <w:b/>
          <w:sz w:val="28"/>
          <w:szCs w:val="28"/>
          <w:lang w:val="en-GB"/>
        </w:rPr>
        <w:t>, có hiệu lực từ ngày 15/9/2025</w:t>
      </w:r>
    </w:p>
    <w:p w:rsidR="005B2811" w:rsidRPr="005B2811" w:rsidRDefault="005B2811" w:rsidP="005B2811">
      <w:pPr>
        <w:spacing w:before="40" w:after="0" w:line="269" w:lineRule="auto"/>
        <w:ind w:firstLine="720"/>
        <w:jc w:val="both"/>
        <w:rPr>
          <w:rFonts w:ascii="Times New Roman" w:hAnsi="Times New Roman" w:cs="Times New Roman"/>
          <w:sz w:val="28"/>
          <w:szCs w:val="28"/>
        </w:rPr>
      </w:pPr>
      <w:r w:rsidRPr="005B2811">
        <w:rPr>
          <w:rFonts w:ascii="Times New Roman" w:hAnsi="Times New Roman" w:cs="Times New Roman"/>
          <w:sz w:val="28"/>
          <w:szCs w:val="28"/>
        </w:rPr>
        <w:t>Nghị định số 213/2025/NĐ-CP ngày 30-7-2025 quy định rõ chế độ, chính sách đối với cơ quan, đơn vị, cá nhân (lực lượng) trong hoạt động quản lý, bảo vệ công trình quốc phòng và khu quân sự.</w:t>
      </w:r>
    </w:p>
    <w:p w:rsidR="005B2811" w:rsidRPr="005B2811" w:rsidRDefault="005B2811" w:rsidP="005B2811">
      <w:pPr>
        <w:spacing w:before="40" w:after="0" w:line="269" w:lineRule="auto"/>
        <w:ind w:firstLine="720"/>
        <w:jc w:val="both"/>
        <w:rPr>
          <w:rFonts w:ascii="Times New Roman" w:hAnsi="Times New Roman" w:cs="Times New Roman"/>
          <w:sz w:val="28"/>
          <w:szCs w:val="28"/>
        </w:rPr>
      </w:pPr>
      <w:r w:rsidRPr="005B2811">
        <w:rPr>
          <w:rFonts w:ascii="Times New Roman" w:hAnsi="Times New Roman" w:cs="Times New Roman"/>
          <w:sz w:val="28"/>
          <w:szCs w:val="28"/>
        </w:rPr>
        <w:t>Đối tượng được hưởng phụ cấp gồm: Lực lượng chuyên trách thực hiện nhiệm vụ quản lý, bảo vệ công trình quốc phòng và khu quân sự Nhóm đặc biệt; Lực lượng thực hiện nhiệm vụ bảo vệ sở chỉ huy Bộ Quốc phòng; Lực lượng chuyên trách thực hiện nhiệm vụ quản lý, bảo vệ các công trình quốc phòng Nhóm I loại A không niêm cất, lấp phủ.</w:t>
      </w:r>
    </w:p>
    <w:p w:rsidR="005B2811" w:rsidRPr="005B2811" w:rsidRDefault="005B2811" w:rsidP="005B2811">
      <w:pPr>
        <w:spacing w:before="40" w:after="0" w:line="269" w:lineRule="auto"/>
        <w:ind w:firstLine="720"/>
        <w:jc w:val="both"/>
        <w:rPr>
          <w:rFonts w:ascii="Times New Roman" w:hAnsi="Times New Roman" w:cs="Times New Roman"/>
          <w:sz w:val="28"/>
          <w:szCs w:val="28"/>
        </w:rPr>
      </w:pPr>
      <w:r w:rsidRPr="005B2811">
        <w:rPr>
          <w:rFonts w:ascii="Times New Roman" w:hAnsi="Times New Roman" w:cs="Times New Roman"/>
          <w:sz w:val="28"/>
          <w:szCs w:val="28"/>
        </w:rPr>
        <w:t>Các đối tượng trên được hưởng phụ cấp trách nhiệm công việc 0,2.</w:t>
      </w:r>
    </w:p>
    <w:p w:rsidR="005B2811" w:rsidRPr="005B2811" w:rsidRDefault="005B2811" w:rsidP="005B2811">
      <w:pPr>
        <w:spacing w:before="40" w:after="0" w:line="269" w:lineRule="auto"/>
        <w:ind w:firstLine="720"/>
        <w:jc w:val="both"/>
        <w:rPr>
          <w:rFonts w:ascii="Times New Roman" w:hAnsi="Times New Roman" w:cs="Times New Roman"/>
          <w:sz w:val="28"/>
          <w:szCs w:val="28"/>
        </w:rPr>
      </w:pPr>
      <w:r w:rsidRPr="005B2811">
        <w:rPr>
          <w:rFonts w:ascii="Times New Roman" w:hAnsi="Times New Roman" w:cs="Times New Roman"/>
          <w:sz w:val="28"/>
          <w:szCs w:val="28"/>
        </w:rPr>
        <w:t>Nghị định quy định trường hợp huy động tham gia hoạt động quản lý, bảo vệ công trình quốc phòng và khu quân sự gồm: Huy động khắc phục sự cố thiên tai, hỏa hoạn; huy động xử lý tình huống về an ninh, trật tự ảnh hưởng đến an toàn, bí mật của công trình quốc phòng và khu quân sự.</w:t>
      </w:r>
    </w:p>
    <w:p w:rsidR="005B2811" w:rsidRPr="005B2811" w:rsidRDefault="005B2811" w:rsidP="005B2811">
      <w:pPr>
        <w:spacing w:before="40" w:after="0" w:line="269" w:lineRule="auto"/>
        <w:ind w:firstLine="720"/>
        <w:jc w:val="both"/>
        <w:rPr>
          <w:rFonts w:ascii="Times New Roman" w:hAnsi="Times New Roman" w:cs="Times New Roman"/>
          <w:sz w:val="28"/>
          <w:szCs w:val="28"/>
        </w:rPr>
      </w:pPr>
      <w:r w:rsidRPr="005B2811">
        <w:rPr>
          <w:rFonts w:ascii="Times New Roman" w:hAnsi="Times New Roman" w:cs="Times New Roman"/>
          <w:sz w:val="28"/>
          <w:szCs w:val="28"/>
        </w:rPr>
        <w:t>Trợ cấp ngày công lao động, tiền ăn đối với cá nhân được huy động tham gia hoạt động bảo vệ công trình quốc phòng và khu quân sự như sau: Mức trợ cấp ngày công lao động bằng mức trợ cấp đối với dân quân biển làm nhiệm vụ đấu tranh bảo vệ hải đảo, vùng biển; mức tiền ăn bằng tiền ăn cơ bản của hạ sĩ quan, binh sĩ bộ binh đang tại ngũ trong Quân đội nhân dân Việt Nam.</w:t>
      </w:r>
    </w:p>
    <w:p w:rsidR="00247D49" w:rsidRDefault="005B2811" w:rsidP="005B2811">
      <w:pPr>
        <w:pStyle w:val="Heading2"/>
        <w:shd w:val="clear" w:color="auto" w:fill="FFFFFF"/>
        <w:spacing w:before="40" w:beforeAutospacing="0" w:after="0" w:afterAutospacing="0" w:line="269" w:lineRule="auto"/>
        <w:ind w:firstLine="720"/>
        <w:jc w:val="both"/>
        <w:rPr>
          <w:sz w:val="28"/>
          <w:szCs w:val="28"/>
        </w:rPr>
      </w:pPr>
      <w:r>
        <w:rPr>
          <w:bCs w:val="0"/>
          <w:sz w:val="28"/>
          <w:szCs w:val="28"/>
        </w:rPr>
        <w:t xml:space="preserve">4. </w:t>
      </w:r>
      <w:r w:rsidR="005935EF">
        <w:rPr>
          <w:bCs w:val="0"/>
          <w:sz w:val="28"/>
          <w:szCs w:val="28"/>
        </w:rPr>
        <w:t>Nghị định số</w:t>
      </w:r>
      <w:r w:rsidR="005935EF">
        <w:rPr>
          <w:bCs w:val="0"/>
          <w:sz w:val="28"/>
          <w:szCs w:val="28"/>
          <w:lang w:val="vi-VN"/>
        </w:rPr>
        <w:t xml:space="preserve"> </w:t>
      </w:r>
      <w:r w:rsidR="005935EF">
        <w:rPr>
          <w:bCs w:val="0"/>
          <w:sz w:val="28"/>
          <w:szCs w:val="28"/>
        </w:rPr>
        <w:t>222/2025/NĐ-CP ngày</w:t>
      </w:r>
      <w:r w:rsidR="005935EF">
        <w:rPr>
          <w:bCs w:val="0"/>
          <w:sz w:val="28"/>
          <w:szCs w:val="28"/>
          <w:lang w:val="vi-VN"/>
        </w:rPr>
        <w:t xml:space="preserve"> 08/8/2025 </w:t>
      </w:r>
      <w:r w:rsidR="005935EF">
        <w:rPr>
          <w:bCs w:val="0"/>
          <w:sz w:val="28"/>
          <w:szCs w:val="28"/>
        </w:rPr>
        <w:t>của Chính phủ quy định việc dạy</w:t>
      </w:r>
      <w:r w:rsidR="005935EF">
        <w:rPr>
          <w:bCs w:val="0"/>
          <w:sz w:val="28"/>
          <w:szCs w:val="28"/>
        </w:rPr>
        <w:t xml:space="preserve"> và học bằng tiếng nước ngoài trong cơ sở giáo dục</w:t>
      </w:r>
      <w:r w:rsidR="005935EF">
        <w:rPr>
          <w:bCs w:val="0"/>
          <w:sz w:val="28"/>
          <w:szCs w:val="28"/>
          <w:lang w:val="vi-VN"/>
        </w:rPr>
        <w:t>, có hiệu lực từ ngày 25/9/2025</w:t>
      </w:r>
    </w:p>
    <w:p w:rsidR="00247D49" w:rsidRDefault="00E52A2D">
      <w:pPr>
        <w:spacing w:before="40" w:after="0" w:line="269" w:lineRule="auto"/>
        <w:ind w:firstLine="720"/>
        <w:jc w:val="both"/>
        <w:rPr>
          <w:rStyle w:val="Strong"/>
          <w:rFonts w:ascii="Times New Roman" w:hAnsi="Times New Roman" w:cs="Times New Roman"/>
          <w:b w:val="0"/>
          <w:sz w:val="28"/>
          <w:szCs w:val="28"/>
        </w:rPr>
      </w:pPr>
      <w:r>
        <w:rPr>
          <w:rFonts w:ascii="Times New Roman" w:hAnsi="Times New Roman" w:cs="Times New Roman"/>
          <w:sz w:val="28"/>
          <w:szCs w:val="28"/>
          <w:lang w:val="en-GB"/>
        </w:rPr>
        <w:t>Theo đó</w:t>
      </w:r>
      <w:r w:rsidR="005935EF">
        <w:rPr>
          <w:rFonts w:ascii="Times New Roman" w:hAnsi="Times New Roman" w:cs="Times New Roman"/>
          <w:sz w:val="28"/>
          <w:szCs w:val="28"/>
        </w:rPr>
        <w:t> </w:t>
      </w:r>
      <w:hyperlink r:id="rId9" w:history="1">
        <w:r w:rsidR="005935EF">
          <w:rPr>
            <w:rStyle w:val="Hyperlink"/>
            <w:rFonts w:ascii="Times New Roman" w:hAnsi="Times New Roman" w:cs="Times New Roman"/>
            <w:color w:val="auto"/>
            <w:sz w:val="28"/>
            <w:szCs w:val="28"/>
            <w:u w:val="none"/>
          </w:rPr>
          <w:t>Ngh</w:t>
        </w:r>
        <w:r w:rsidR="005935EF">
          <w:rPr>
            <w:rStyle w:val="Hyperlink"/>
            <w:rFonts w:ascii="Times New Roman" w:hAnsi="Times New Roman" w:cs="Times New Roman"/>
            <w:color w:val="auto"/>
            <w:sz w:val="28"/>
            <w:szCs w:val="28"/>
            <w:u w:val="none"/>
          </w:rPr>
          <w:t>ị</w:t>
        </w:r>
        <w:r w:rsidR="005935EF">
          <w:rPr>
            <w:rStyle w:val="Hyperlink"/>
            <w:rFonts w:ascii="Times New Roman" w:hAnsi="Times New Roman" w:cs="Times New Roman"/>
            <w:color w:val="auto"/>
            <w:sz w:val="28"/>
            <w:szCs w:val="28"/>
            <w:u w:val="none"/>
          </w:rPr>
          <w:t xml:space="preserve"> đ</w:t>
        </w:r>
        <w:r w:rsidR="005935EF">
          <w:rPr>
            <w:rStyle w:val="Hyperlink"/>
            <w:rFonts w:ascii="Times New Roman" w:hAnsi="Times New Roman" w:cs="Times New Roman"/>
            <w:color w:val="auto"/>
            <w:sz w:val="28"/>
            <w:szCs w:val="28"/>
            <w:u w:val="none"/>
          </w:rPr>
          <w:t>ị</w:t>
        </w:r>
        <w:r w:rsidR="005935EF">
          <w:rPr>
            <w:rStyle w:val="Hyperlink"/>
            <w:rFonts w:ascii="Times New Roman" w:hAnsi="Times New Roman" w:cs="Times New Roman"/>
            <w:color w:val="auto"/>
            <w:sz w:val="28"/>
            <w:szCs w:val="28"/>
            <w:u w:val="none"/>
          </w:rPr>
          <w:t xml:space="preserve">nh </w:t>
        </w:r>
      </w:hyperlink>
      <w:r>
        <w:rPr>
          <w:rStyle w:val="Hyperlink"/>
          <w:rFonts w:ascii="Times New Roman" w:hAnsi="Times New Roman" w:cs="Times New Roman"/>
          <w:color w:val="auto"/>
          <w:sz w:val="28"/>
          <w:szCs w:val="28"/>
          <w:u w:val="none"/>
          <w:lang w:val="en-GB"/>
        </w:rPr>
        <w:t>quy định</w:t>
      </w:r>
      <w:r w:rsidR="005935EF">
        <w:rPr>
          <w:rFonts w:ascii="Times New Roman" w:hAnsi="Times New Roman" w:cs="Times New Roman"/>
          <w:sz w:val="28"/>
          <w:szCs w:val="28"/>
        </w:rPr>
        <w:t xml:space="preserve"> s</w:t>
      </w:r>
      <w:r w:rsidR="005935EF">
        <w:rPr>
          <w:rFonts w:ascii="Times New Roman" w:hAnsi="Times New Roman" w:cs="Times New Roman"/>
          <w:sz w:val="28"/>
          <w:szCs w:val="28"/>
        </w:rPr>
        <w:t>ở</w:t>
      </w:r>
      <w:r w:rsidR="005935EF">
        <w:rPr>
          <w:rFonts w:ascii="Times New Roman" w:hAnsi="Times New Roman" w:cs="Times New Roman"/>
          <w:sz w:val="28"/>
          <w:szCs w:val="28"/>
        </w:rPr>
        <w:t xml:space="preserve"> giáo d</w:t>
      </w:r>
      <w:r w:rsidR="005935EF">
        <w:rPr>
          <w:rFonts w:ascii="Times New Roman" w:hAnsi="Times New Roman" w:cs="Times New Roman"/>
          <w:sz w:val="28"/>
          <w:szCs w:val="28"/>
        </w:rPr>
        <w:t>ụ</w:t>
      </w:r>
      <w:r w:rsidR="005935EF">
        <w:rPr>
          <w:rFonts w:ascii="Times New Roman" w:hAnsi="Times New Roman" w:cs="Times New Roman"/>
          <w:sz w:val="28"/>
          <w:szCs w:val="28"/>
        </w:rPr>
        <w:t>c ph</w:t>
      </w:r>
      <w:r w:rsidR="005935EF">
        <w:rPr>
          <w:rFonts w:ascii="Times New Roman" w:hAnsi="Times New Roman" w:cs="Times New Roman"/>
          <w:sz w:val="28"/>
          <w:szCs w:val="28"/>
        </w:rPr>
        <w:t>ổ</w:t>
      </w:r>
      <w:r w:rsidR="005935EF">
        <w:rPr>
          <w:rFonts w:ascii="Times New Roman" w:hAnsi="Times New Roman" w:cs="Times New Roman"/>
          <w:sz w:val="28"/>
          <w:szCs w:val="28"/>
        </w:rPr>
        <w:t xml:space="preserve"> thông th</w:t>
      </w:r>
      <w:r w:rsidR="005935EF">
        <w:rPr>
          <w:rFonts w:ascii="Times New Roman" w:hAnsi="Times New Roman" w:cs="Times New Roman"/>
          <w:sz w:val="28"/>
          <w:szCs w:val="28"/>
        </w:rPr>
        <w:t>ự</w:t>
      </w:r>
      <w:r w:rsidR="005935EF">
        <w:rPr>
          <w:rFonts w:ascii="Times New Roman" w:hAnsi="Times New Roman" w:cs="Times New Roman"/>
          <w:sz w:val="28"/>
          <w:szCs w:val="28"/>
        </w:rPr>
        <w:t>c hi</w:t>
      </w:r>
      <w:r w:rsidR="005935EF">
        <w:rPr>
          <w:rFonts w:ascii="Times New Roman" w:hAnsi="Times New Roman" w:cs="Times New Roman"/>
          <w:sz w:val="28"/>
          <w:szCs w:val="28"/>
        </w:rPr>
        <w:t>ệ</w:t>
      </w:r>
      <w:r w:rsidR="005935EF">
        <w:rPr>
          <w:rFonts w:ascii="Times New Roman" w:hAnsi="Times New Roman" w:cs="Times New Roman"/>
          <w:sz w:val="28"/>
          <w:szCs w:val="28"/>
        </w:rPr>
        <w:t>n Chương trình giáo d</w:t>
      </w:r>
      <w:r w:rsidR="005935EF">
        <w:rPr>
          <w:rFonts w:ascii="Times New Roman" w:hAnsi="Times New Roman" w:cs="Times New Roman"/>
          <w:sz w:val="28"/>
          <w:szCs w:val="28"/>
        </w:rPr>
        <w:t>ụ</w:t>
      </w:r>
      <w:r w:rsidR="005935EF">
        <w:rPr>
          <w:rFonts w:ascii="Times New Roman" w:hAnsi="Times New Roman" w:cs="Times New Roman"/>
          <w:sz w:val="28"/>
          <w:szCs w:val="28"/>
        </w:rPr>
        <w:t>c ph</w:t>
      </w:r>
      <w:r w:rsidR="005935EF">
        <w:rPr>
          <w:rFonts w:ascii="Times New Roman" w:hAnsi="Times New Roman" w:cs="Times New Roman"/>
          <w:sz w:val="28"/>
          <w:szCs w:val="28"/>
        </w:rPr>
        <w:t>ổ</w:t>
      </w:r>
      <w:r w:rsidR="005935EF">
        <w:rPr>
          <w:rFonts w:ascii="Times New Roman" w:hAnsi="Times New Roman" w:cs="Times New Roman"/>
          <w:sz w:val="28"/>
          <w:szCs w:val="28"/>
        </w:rPr>
        <w:t xml:space="preserve"> thông c</w:t>
      </w:r>
      <w:r w:rsidR="005935EF">
        <w:rPr>
          <w:rFonts w:ascii="Times New Roman" w:hAnsi="Times New Roman" w:cs="Times New Roman"/>
          <w:sz w:val="28"/>
          <w:szCs w:val="28"/>
        </w:rPr>
        <w:t>ủ</w:t>
      </w:r>
      <w:r w:rsidR="005935EF">
        <w:rPr>
          <w:rFonts w:ascii="Times New Roman" w:hAnsi="Times New Roman" w:cs="Times New Roman"/>
          <w:sz w:val="28"/>
          <w:szCs w:val="28"/>
        </w:rPr>
        <w:t>a Vi</w:t>
      </w:r>
      <w:r w:rsidR="005935EF">
        <w:rPr>
          <w:rFonts w:ascii="Times New Roman" w:hAnsi="Times New Roman" w:cs="Times New Roman"/>
          <w:sz w:val="28"/>
          <w:szCs w:val="28"/>
        </w:rPr>
        <w:t>ệ</w:t>
      </w:r>
      <w:r w:rsidR="005935EF">
        <w:rPr>
          <w:rFonts w:ascii="Times New Roman" w:hAnsi="Times New Roman" w:cs="Times New Roman"/>
          <w:sz w:val="28"/>
          <w:szCs w:val="28"/>
        </w:rPr>
        <w:t>t Nam đư</w:t>
      </w:r>
      <w:r w:rsidR="005935EF">
        <w:rPr>
          <w:rFonts w:ascii="Times New Roman" w:hAnsi="Times New Roman" w:cs="Times New Roman"/>
          <w:sz w:val="28"/>
          <w:szCs w:val="28"/>
        </w:rPr>
        <w:t>ợ</w:t>
      </w:r>
      <w:r>
        <w:rPr>
          <w:rFonts w:ascii="Times New Roman" w:hAnsi="Times New Roman" w:cs="Times New Roman"/>
          <w:sz w:val="28"/>
          <w:szCs w:val="28"/>
        </w:rPr>
        <w:t>c</w:t>
      </w:r>
      <w:r>
        <w:rPr>
          <w:rFonts w:ascii="Times New Roman" w:hAnsi="Times New Roman" w:cs="Times New Roman"/>
          <w:sz w:val="28"/>
          <w:szCs w:val="28"/>
          <w:lang w:val="en-GB"/>
        </w:rPr>
        <w:t xml:space="preserve"> d</w:t>
      </w:r>
      <w:r w:rsidR="005935EF">
        <w:rPr>
          <w:rFonts w:ascii="Times New Roman" w:hAnsi="Times New Roman" w:cs="Times New Roman"/>
          <w:sz w:val="28"/>
          <w:szCs w:val="28"/>
        </w:rPr>
        <w:t>ạ</w:t>
      </w:r>
      <w:r w:rsidR="005935EF">
        <w:rPr>
          <w:rFonts w:ascii="Times New Roman" w:hAnsi="Times New Roman" w:cs="Times New Roman"/>
          <w:sz w:val="28"/>
          <w:szCs w:val="28"/>
        </w:rPr>
        <w:t>y và h</w:t>
      </w:r>
      <w:r w:rsidR="005935EF">
        <w:rPr>
          <w:rFonts w:ascii="Times New Roman" w:hAnsi="Times New Roman" w:cs="Times New Roman"/>
          <w:sz w:val="28"/>
          <w:szCs w:val="28"/>
        </w:rPr>
        <w:t>ọ</w:t>
      </w:r>
      <w:r w:rsidR="005935EF">
        <w:rPr>
          <w:rFonts w:ascii="Times New Roman" w:hAnsi="Times New Roman" w:cs="Times New Roman"/>
          <w:sz w:val="28"/>
          <w:szCs w:val="28"/>
        </w:rPr>
        <w:t>c m</w:t>
      </w:r>
      <w:r w:rsidR="005935EF">
        <w:rPr>
          <w:rFonts w:ascii="Times New Roman" w:hAnsi="Times New Roman" w:cs="Times New Roman"/>
          <w:sz w:val="28"/>
          <w:szCs w:val="28"/>
        </w:rPr>
        <w:t>ộ</w:t>
      </w:r>
      <w:r w:rsidR="005935EF">
        <w:rPr>
          <w:rFonts w:ascii="Times New Roman" w:hAnsi="Times New Roman" w:cs="Times New Roman"/>
          <w:sz w:val="28"/>
          <w:szCs w:val="28"/>
        </w:rPr>
        <w:t>t s</w:t>
      </w:r>
      <w:r w:rsidR="005935EF">
        <w:rPr>
          <w:rFonts w:ascii="Times New Roman" w:hAnsi="Times New Roman" w:cs="Times New Roman"/>
          <w:sz w:val="28"/>
          <w:szCs w:val="28"/>
        </w:rPr>
        <w:t>ố</w:t>
      </w:r>
      <w:r w:rsidR="005935EF">
        <w:rPr>
          <w:rFonts w:ascii="Times New Roman" w:hAnsi="Times New Roman" w:cs="Times New Roman"/>
          <w:sz w:val="28"/>
          <w:szCs w:val="28"/>
        </w:rPr>
        <w:t xml:space="preserve"> môn h</w:t>
      </w:r>
      <w:r w:rsidR="005935EF">
        <w:rPr>
          <w:rFonts w:ascii="Times New Roman" w:hAnsi="Times New Roman" w:cs="Times New Roman"/>
          <w:sz w:val="28"/>
          <w:szCs w:val="28"/>
        </w:rPr>
        <w:t>ọ</w:t>
      </w:r>
      <w:r w:rsidR="005935EF">
        <w:rPr>
          <w:rFonts w:ascii="Times New Roman" w:hAnsi="Times New Roman" w:cs="Times New Roman"/>
          <w:sz w:val="28"/>
          <w:szCs w:val="28"/>
        </w:rPr>
        <w:t>c, ho</w:t>
      </w:r>
      <w:r w:rsidR="005935EF">
        <w:rPr>
          <w:rFonts w:ascii="Times New Roman" w:hAnsi="Times New Roman" w:cs="Times New Roman"/>
          <w:sz w:val="28"/>
          <w:szCs w:val="28"/>
        </w:rPr>
        <w:t>ạ</w:t>
      </w:r>
      <w:r w:rsidR="005935EF">
        <w:rPr>
          <w:rFonts w:ascii="Times New Roman" w:hAnsi="Times New Roman" w:cs="Times New Roman"/>
          <w:sz w:val="28"/>
          <w:szCs w:val="28"/>
        </w:rPr>
        <w:t>t đ</w:t>
      </w:r>
      <w:r w:rsidR="005935EF">
        <w:rPr>
          <w:rFonts w:ascii="Times New Roman" w:hAnsi="Times New Roman" w:cs="Times New Roman"/>
          <w:sz w:val="28"/>
          <w:szCs w:val="28"/>
        </w:rPr>
        <w:t>ộ</w:t>
      </w:r>
      <w:r w:rsidR="005935EF">
        <w:rPr>
          <w:rFonts w:ascii="Times New Roman" w:hAnsi="Times New Roman" w:cs="Times New Roman"/>
          <w:sz w:val="28"/>
          <w:szCs w:val="28"/>
        </w:rPr>
        <w:t>ng giáo d</w:t>
      </w:r>
      <w:r w:rsidR="005935EF">
        <w:rPr>
          <w:rFonts w:ascii="Times New Roman" w:hAnsi="Times New Roman" w:cs="Times New Roman"/>
          <w:sz w:val="28"/>
          <w:szCs w:val="28"/>
        </w:rPr>
        <w:t>ụ</w:t>
      </w:r>
      <w:r w:rsidR="005935EF">
        <w:rPr>
          <w:rFonts w:ascii="Times New Roman" w:hAnsi="Times New Roman" w:cs="Times New Roman"/>
          <w:sz w:val="28"/>
          <w:szCs w:val="28"/>
        </w:rPr>
        <w:t>c b</w:t>
      </w:r>
      <w:r w:rsidR="005935EF">
        <w:rPr>
          <w:rFonts w:ascii="Times New Roman" w:hAnsi="Times New Roman" w:cs="Times New Roman"/>
          <w:sz w:val="28"/>
          <w:szCs w:val="28"/>
        </w:rPr>
        <w:t>ằ</w:t>
      </w:r>
      <w:r w:rsidR="005935EF">
        <w:rPr>
          <w:rFonts w:ascii="Times New Roman" w:hAnsi="Times New Roman" w:cs="Times New Roman"/>
          <w:sz w:val="28"/>
          <w:szCs w:val="28"/>
        </w:rPr>
        <w:t>ng ti</w:t>
      </w:r>
      <w:r w:rsidR="005935EF">
        <w:rPr>
          <w:rFonts w:ascii="Times New Roman" w:hAnsi="Times New Roman" w:cs="Times New Roman"/>
          <w:sz w:val="28"/>
          <w:szCs w:val="28"/>
        </w:rPr>
        <w:t>ế</w:t>
      </w:r>
      <w:r w:rsidR="005935EF">
        <w:rPr>
          <w:rFonts w:ascii="Times New Roman" w:hAnsi="Times New Roman" w:cs="Times New Roman"/>
          <w:sz w:val="28"/>
          <w:szCs w:val="28"/>
        </w:rPr>
        <w:t>ng nư</w:t>
      </w:r>
      <w:r w:rsidR="005935EF">
        <w:rPr>
          <w:rFonts w:ascii="Times New Roman" w:hAnsi="Times New Roman" w:cs="Times New Roman"/>
          <w:sz w:val="28"/>
          <w:szCs w:val="28"/>
        </w:rPr>
        <w:t>ớ</w:t>
      </w:r>
      <w:r>
        <w:rPr>
          <w:rFonts w:ascii="Times New Roman" w:hAnsi="Times New Roman" w:cs="Times New Roman"/>
          <w:sz w:val="28"/>
          <w:szCs w:val="28"/>
        </w:rPr>
        <w:t>c ngoài</w:t>
      </w:r>
      <w:r>
        <w:rPr>
          <w:rFonts w:ascii="Times New Roman" w:hAnsi="Times New Roman" w:cs="Times New Roman"/>
          <w:sz w:val="28"/>
          <w:szCs w:val="28"/>
          <w:lang w:val="en-GB"/>
        </w:rPr>
        <w:t xml:space="preserve">; </w:t>
      </w:r>
      <w:r w:rsidR="005935EF">
        <w:rPr>
          <w:rStyle w:val="Strong"/>
          <w:rFonts w:ascii="Times New Roman" w:hAnsi="Times New Roman" w:cs="Times New Roman"/>
          <w:b w:val="0"/>
          <w:sz w:val="28"/>
          <w:szCs w:val="28"/>
        </w:rPr>
        <w:t>Ưu tiên đ</w:t>
      </w:r>
      <w:r w:rsidR="005935EF">
        <w:rPr>
          <w:rStyle w:val="Strong"/>
          <w:rFonts w:ascii="Times New Roman" w:hAnsi="Times New Roman" w:cs="Times New Roman"/>
          <w:b w:val="0"/>
          <w:sz w:val="28"/>
          <w:szCs w:val="28"/>
        </w:rPr>
        <w:t>ố</w:t>
      </w:r>
      <w:r w:rsidR="005935EF">
        <w:rPr>
          <w:rStyle w:val="Strong"/>
          <w:rFonts w:ascii="Times New Roman" w:hAnsi="Times New Roman" w:cs="Times New Roman"/>
          <w:b w:val="0"/>
          <w:sz w:val="28"/>
          <w:szCs w:val="28"/>
        </w:rPr>
        <w:t>i v</w:t>
      </w:r>
      <w:r w:rsidR="005935EF">
        <w:rPr>
          <w:rStyle w:val="Strong"/>
          <w:rFonts w:ascii="Times New Roman" w:hAnsi="Times New Roman" w:cs="Times New Roman"/>
          <w:b w:val="0"/>
          <w:sz w:val="28"/>
          <w:szCs w:val="28"/>
        </w:rPr>
        <w:t>ớ</w:t>
      </w:r>
      <w:r w:rsidR="005935EF">
        <w:rPr>
          <w:rStyle w:val="Strong"/>
          <w:rFonts w:ascii="Times New Roman" w:hAnsi="Times New Roman" w:cs="Times New Roman"/>
          <w:b w:val="0"/>
          <w:sz w:val="28"/>
          <w:szCs w:val="28"/>
        </w:rPr>
        <w:t>i các môn h</w:t>
      </w:r>
      <w:r w:rsidR="005935EF">
        <w:rPr>
          <w:rStyle w:val="Strong"/>
          <w:rFonts w:ascii="Times New Roman" w:hAnsi="Times New Roman" w:cs="Times New Roman"/>
          <w:b w:val="0"/>
          <w:sz w:val="28"/>
          <w:szCs w:val="28"/>
        </w:rPr>
        <w:t>ọ</w:t>
      </w:r>
      <w:r w:rsidR="005935EF">
        <w:rPr>
          <w:rStyle w:val="Strong"/>
          <w:rFonts w:ascii="Times New Roman" w:hAnsi="Times New Roman" w:cs="Times New Roman"/>
          <w:b w:val="0"/>
          <w:sz w:val="28"/>
          <w:szCs w:val="28"/>
        </w:rPr>
        <w:t>c thu</w:t>
      </w:r>
      <w:r w:rsidR="005935EF">
        <w:rPr>
          <w:rStyle w:val="Strong"/>
          <w:rFonts w:ascii="Times New Roman" w:hAnsi="Times New Roman" w:cs="Times New Roman"/>
          <w:b w:val="0"/>
          <w:sz w:val="28"/>
          <w:szCs w:val="28"/>
        </w:rPr>
        <w:t>ộ</w:t>
      </w:r>
      <w:r w:rsidR="005935EF">
        <w:rPr>
          <w:rStyle w:val="Strong"/>
          <w:rFonts w:ascii="Times New Roman" w:hAnsi="Times New Roman" w:cs="Times New Roman"/>
          <w:b w:val="0"/>
          <w:sz w:val="28"/>
          <w:szCs w:val="28"/>
        </w:rPr>
        <w:t>c các lĩnh v</w:t>
      </w:r>
      <w:r w:rsidR="005935EF">
        <w:rPr>
          <w:rStyle w:val="Strong"/>
          <w:rFonts w:ascii="Times New Roman" w:hAnsi="Times New Roman" w:cs="Times New Roman"/>
          <w:b w:val="0"/>
          <w:sz w:val="28"/>
          <w:szCs w:val="28"/>
        </w:rPr>
        <w:t>ự</w:t>
      </w:r>
      <w:r w:rsidR="005935EF">
        <w:rPr>
          <w:rStyle w:val="Strong"/>
          <w:rFonts w:ascii="Times New Roman" w:hAnsi="Times New Roman" w:cs="Times New Roman"/>
          <w:b w:val="0"/>
          <w:sz w:val="28"/>
          <w:szCs w:val="28"/>
        </w:rPr>
        <w:t>c toán h</w:t>
      </w:r>
      <w:r w:rsidR="005935EF">
        <w:rPr>
          <w:rStyle w:val="Strong"/>
          <w:rFonts w:ascii="Times New Roman" w:hAnsi="Times New Roman" w:cs="Times New Roman"/>
          <w:b w:val="0"/>
          <w:sz w:val="28"/>
          <w:szCs w:val="28"/>
        </w:rPr>
        <w:t>ọ</w:t>
      </w:r>
      <w:r w:rsidR="005935EF">
        <w:rPr>
          <w:rStyle w:val="Strong"/>
          <w:rFonts w:ascii="Times New Roman" w:hAnsi="Times New Roman" w:cs="Times New Roman"/>
          <w:b w:val="0"/>
          <w:sz w:val="28"/>
          <w:szCs w:val="28"/>
        </w:rPr>
        <w:t>c, khoa h</w:t>
      </w:r>
      <w:r w:rsidR="005935EF">
        <w:rPr>
          <w:rStyle w:val="Strong"/>
          <w:rFonts w:ascii="Times New Roman" w:hAnsi="Times New Roman" w:cs="Times New Roman"/>
          <w:b w:val="0"/>
          <w:sz w:val="28"/>
          <w:szCs w:val="28"/>
        </w:rPr>
        <w:t>ọ</w:t>
      </w:r>
      <w:r w:rsidR="005935EF">
        <w:rPr>
          <w:rStyle w:val="Strong"/>
          <w:rFonts w:ascii="Times New Roman" w:hAnsi="Times New Roman" w:cs="Times New Roman"/>
          <w:b w:val="0"/>
          <w:sz w:val="28"/>
          <w:szCs w:val="28"/>
        </w:rPr>
        <w:t>c t</w:t>
      </w:r>
      <w:r w:rsidR="005935EF">
        <w:rPr>
          <w:rStyle w:val="Strong"/>
          <w:rFonts w:ascii="Times New Roman" w:hAnsi="Times New Roman" w:cs="Times New Roman"/>
          <w:b w:val="0"/>
          <w:sz w:val="28"/>
          <w:szCs w:val="28"/>
        </w:rPr>
        <w:t>ự</w:t>
      </w:r>
      <w:r w:rsidR="005935EF">
        <w:rPr>
          <w:rStyle w:val="Strong"/>
          <w:rFonts w:ascii="Times New Roman" w:hAnsi="Times New Roman" w:cs="Times New Roman"/>
          <w:b w:val="0"/>
          <w:sz w:val="28"/>
          <w:szCs w:val="28"/>
        </w:rPr>
        <w:t xml:space="preserve"> nhiên, công ngh</w:t>
      </w:r>
      <w:r w:rsidR="005935EF">
        <w:rPr>
          <w:rStyle w:val="Strong"/>
          <w:rFonts w:ascii="Times New Roman" w:hAnsi="Times New Roman" w:cs="Times New Roman"/>
          <w:b w:val="0"/>
          <w:sz w:val="28"/>
          <w:szCs w:val="28"/>
        </w:rPr>
        <w:t>ệ</w:t>
      </w:r>
      <w:r w:rsidR="005935EF">
        <w:rPr>
          <w:rStyle w:val="Strong"/>
          <w:rFonts w:ascii="Times New Roman" w:hAnsi="Times New Roman" w:cs="Times New Roman"/>
          <w:b w:val="0"/>
          <w:sz w:val="28"/>
          <w:szCs w:val="28"/>
        </w:rPr>
        <w:t xml:space="preserve"> và tin h</w:t>
      </w:r>
      <w:r w:rsidR="005935EF">
        <w:rPr>
          <w:rStyle w:val="Strong"/>
          <w:rFonts w:ascii="Times New Roman" w:hAnsi="Times New Roman" w:cs="Times New Roman"/>
          <w:b w:val="0"/>
          <w:sz w:val="28"/>
          <w:szCs w:val="28"/>
        </w:rPr>
        <w:t>ọ</w:t>
      </w:r>
      <w:r w:rsidR="005935EF">
        <w:rPr>
          <w:rStyle w:val="Strong"/>
          <w:rFonts w:ascii="Times New Roman" w:hAnsi="Times New Roman" w:cs="Times New Roman"/>
          <w:b w:val="0"/>
          <w:sz w:val="28"/>
          <w:szCs w:val="28"/>
        </w:rPr>
        <w:t>c;</w:t>
      </w:r>
    </w:p>
    <w:p w:rsidR="00247D49" w:rsidRPr="00E52A2D" w:rsidRDefault="005935EF" w:rsidP="00E52A2D">
      <w:pPr>
        <w:spacing w:before="40"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Ngh</w:t>
      </w:r>
      <w:r>
        <w:rPr>
          <w:rFonts w:ascii="Times New Roman" w:hAnsi="Times New Roman" w:cs="Times New Roman"/>
          <w:sz w:val="28"/>
          <w:szCs w:val="28"/>
        </w:rPr>
        <w:t>ị</w:t>
      </w:r>
      <w:r>
        <w:rPr>
          <w:rFonts w:ascii="Times New Roman" w:hAnsi="Times New Roman" w:cs="Times New Roman"/>
          <w:sz w:val="28"/>
          <w:szCs w:val="28"/>
        </w:rPr>
        <w:t xml:space="preserve"> đ</w:t>
      </w:r>
      <w:r>
        <w:rPr>
          <w:rFonts w:ascii="Times New Roman" w:hAnsi="Times New Roman" w:cs="Times New Roman"/>
          <w:sz w:val="28"/>
          <w:szCs w:val="28"/>
        </w:rPr>
        <w:t>ị</w:t>
      </w:r>
      <w:r>
        <w:rPr>
          <w:rFonts w:ascii="Times New Roman" w:hAnsi="Times New Roman" w:cs="Times New Roman"/>
          <w:sz w:val="28"/>
          <w:szCs w:val="28"/>
        </w:rPr>
        <w:t>nh này cũng quy đ</w:t>
      </w:r>
      <w:r>
        <w:rPr>
          <w:rFonts w:ascii="Times New Roman" w:hAnsi="Times New Roman" w:cs="Times New Roman"/>
          <w:sz w:val="28"/>
          <w:szCs w:val="28"/>
        </w:rPr>
        <w:t>ị</w:t>
      </w:r>
      <w:r>
        <w:rPr>
          <w:rFonts w:ascii="Times New Roman" w:hAnsi="Times New Roman" w:cs="Times New Roman"/>
          <w:sz w:val="28"/>
          <w:szCs w:val="28"/>
        </w:rPr>
        <w:t>nh ngư</w:t>
      </w:r>
      <w:r>
        <w:rPr>
          <w:rFonts w:ascii="Times New Roman" w:hAnsi="Times New Roman" w:cs="Times New Roman"/>
          <w:sz w:val="28"/>
          <w:szCs w:val="28"/>
        </w:rPr>
        <w:t>ờ</w:t>
      </w:r>
      <w:r>
        <w:rPr>
          <w:rFonts w:ascii="Times New Roman" w:hAnsi="Times New Roman" w:cs="Times New Roman"/>
          <w:sz w:val="28"/>
          <w:szCs w:val="28"/>
        </w:rPr>
        <w:t>i d</w:t>
      </w:r>
      <w:r>
        <w:rPr>
          <w:rFonts w:ascii="Times New Roman" w:hAnsi="Times New Roman" w:cs="Times New Roman"/>
          <w:sz w:val="28"/>
          <w:szCs w:val="28"/>
        </w:rPr>
        <w:t>ạ</w:t>
      </w:r>
      <w:r>
        <w:rPr>
          <w:rFonts w:ascii="Times New Roman" w:hAnsi="Times New Roman" w:cs="Times New Roman"/>
          <w:sz w:val="28"/>
          <w:szCs w:val="28"/>
        </w:rPr>
        <w:t>y ph</w:t>
      </w:r>
      <w:r>
        <w:rPr>
          <w:rFonts w:ascii="Times New Roman" w:hAnsi="Times New Roman" w:cs="Times New Roman"/>
          <w:sz w:val="28"/>
          <w:szCs w:val="28"/>
        </w:rPr>
        <w:t>ả</w:t>
      </w:r>
      <w:r>
        <w:rPr>
          <w:rFonts w:ascii="Times New Roman" w:hAnsi="Times New Roman" w:cs="Times New Roman"/>
          <w:sz w:val="28"/>
          <w:szCs w:val="28"/>
        </w:rPr>
        <w:t>i có trình đ</w:t>
      </w:r>
      <w:r>
        <w:rPr>
          <w:rFonts w:ascii="Times New Roman" w:hAnsi="Times New Roman" w:cs="Times New Roman"/>
          <w:sz w:val="28"/>
          <w:szCs w:val="28"/>
        </w:rPr>
        <w:t>ộ</w:t>
      </w:r>
      <w:r>
        <w:rPr>
          <w:rFonts w:ascii="Times New Roman" w:hAnsi="Times New Roman" w:cs="Times New Roman"/>
          <w:sz w:val="28"/>
          <w:szCs w:val="28"/>
        </w:rPr>
        <w:t xml:space="preserve"> chuyên môn và năng l</w:t>
      </w:r>
      <w:r>
        <w:rPr>
          <w:rFonts w:ascii="Times New Roman" w:hAnsi="Times New Roman" w:cs="Times New Roman"/>
          <w:sz w:val="28"/>
          <w:szCs w:val="28"/>
        </w:rPr>
        <w:t>ự</w:t>
      </w:r>
      <w:r>
        <w:rPr>
          <w:rFonts w:ascii="Times New Roman" w:hAnsi="Times New Roman" w:cs="Times New Roman"/>
          <w:sz w:val="28"/>
          <w:szCs w:val="28"/>
        </w:rPr>
        <w:t>c ngo</w:t>
      </w:r>
      <w:r>
        <w:rPr>
          <w:rFonts w:ascii="Times New Roman" w:hAnsi="Times New Roman" w:cs="Times New Roman"/>
          <w:sz w:val="28"/>
          <w:szCs w:val="28"/>
        </w:rPr>
        <w:t>ạ</w:t>
      </w:r>
      <w:r>
        <w:rPr>
          <w:rFonts w:ascii="Times New Roman" w:hAnsi="Times New Roman" w:cs="Times New Roman"/>
          <w:sz w:val="28"/>
          <w:szCs w:val="28"/>
        </w:rPr>
        <w:t>i ng</w:t>
      </w:r>
      <w:r>
        <w:rPr>
          <w:rFonts w:ascii="Times New Roman" w:hAnsi="Times New Roman" w:cs="Times New Roman"/>
          <w:sz w:val="28"/>
          <w:szCs w:val="28"/>
        </w:rPr>
        <w:t>ữ</w:t>
      </w:r>
      <w:r>
        <w:rPr>
          <w:rFonts w:ascii="Times New Roman" w:hAnsi="Times New Roman" w:cs="Times New Roman"/>
          <w:sz w:val="28"/>
          <w:szCs w:val="28"/>
        </w:rPr>
        <w:t xml:space="preserve"> t</w:t>
      </w:r>
      <w:r>
        <w:rPr>
          <w:rFonts w:ascii="Times New Roman" w:hAnsi="Times New Roman" w:cs="Times New Roman"/>
          <w:sz w:val="28"/>
          <w:szCs w:val="28"/>
        </w:rPr>
        <w:t>ố</w:t>
      </w:r>
      <w:r>
        <w:rPr>
          <w:rFonts w:ascii="Times New Roman" w:hAnsi="Times New Roman" w:cs="Times New Roman"/>
          <w:sz w:val="28"/>
          <w:szCs w:val="28"/>
        </w:rPr>
        <w:t>i thi</w:t>
      </w:r>
      <w:r>
        <w:rPr>
          <w:rFonts w:ascii="Times New Roman" w:hAnsi="Times New Roman" w:cs="Times New Roman"/>
          <w:sz w:val="28"/>
          <w:szCs w:val="28"/>
        </w:rPr>
        <w:t>ể</w:t>
      </w:r>
      <w:r>
        <w:rPr>
          <w:rFonts w:ascii="Times New Roman" w:hAnsi="Times New Roman" w:cs="Times New Roman"/>
          <w:sz w:val="28"/>
          <w:szCs w:val="28"/>
        </w:rPr>
        <w:t>u theo quy đ</w:t>
      </w:r>
      <w:r>
        <w:rPr>
          <w:rFonts w:ascii="Times New Roman" w:hAnsi="Times New Roman" w:cs="Times New Roman"/>
          <w:sz w:val="28"/>
          <w:szCs w:val="28"/>
        </w:rPr>
        <w:t>ị</w:t>
      </w:r>
      <w:r w:rsidR="00E52A2D">
        <w:rPr>
          <w:rFonts w:ascii="Times New Roman" w:hAnsi="Times New Roman" w:cs="Times New Roman"/>
          <w:sz w:val="28"/>
          <w:szCs w:val="28"/>
        </w:rPr>
        <w:t>nh</w:t>
      </w:r>
      <w:r w:rsidR="00E52A2D">
        <w:rPr>
          <w:rFonts w:ascii="Times New Roman" w:hAnsi="Times New Roman" w:cs="Times New Roman"/>
          <w:sz w:val="28"/>
          <w:szCs w:val="28"/>
          <w:lang w:val="en-GB"/>
        </w:rPr>
        <w:t xml:space="preserve">; </w:t>
      </w:r>
      <w:r>
        <w:rPr>
          <w:rFonts w:ascii="Times New Roman" w:hAnsi="Times New Roman" w:cs="Times New Roman"/>
          <w:sz w:val="28"/>
          <w:szCs w:val="28"/>
        </w:rPr>
        <w:t>Ngư</w:t>
      </w:r>
      <w:r>
        <w:rPr>
          <w:rFonts w:ascii="Times New Roman" w:hAnsi="Times New Roman" w:cs="Times New Roman"/>
          <w:sz w:val="28"/>
          <w:szCs w:val="28"/>
        </w:rPr>
        <w:t>ờ</w:t>
      </w:r>
      <w:r>
        <w:rPr>
          <w:rFonts w:ascii="Times New Roman" w:hAnsi="Times New Roman" w:cs="Times New Roman"/>
          <w:sz w:val="28"/>
          <w:szCs w:val="28"/>
        </w:rPr>
        <w:t>i</w:t>
      </w:r>
      <w:r>
        <w:rPr>
          <w:rFonts w:ascii="Times New Roman" w:hAnsi="Times New Roman" w:cs="Times New Roman"/>
          <w:sz w:val="28"/>
          <w:szCs w:val="28"/>
        </w:rPr>
        <w:t xml:space="preserve"> h</w:t>
      </w:r>
      <w:r>
        <w:rPr>
          <w:rFonts w:ascii="Times New Roman" w:hAnsi="Times New Roman" w:cs="Times New Roman"/>
          <w:sz w:val="28"/>
          <w:szCs w:val="28"/>
        </w:rPr>
        <w:t>ọ</w:t>
      </w:r>
      <w:r>
        <w:rPr>
          <w:rFonts w:ascii="Times New Roman" w:hAnsi="Times New Roman" w:cs="Times New Roman"/>
          <w:sz w:val="28"/>
          <w:szCs w:val="28"/>
        </w:rPr>
        <w:t>c tham gia h</w:t>
      </w:r>
      <w:r>
        <w:rPr>
          <w:rFonts w:ascii="Times New Roman" w:hAnsi="Times New Roman" w:cs="Times New Roman"/>
          <w:sz w:val="28"/>
          <w:szCs w:val="28"/>
        </w:rPr>
        <w:t>ọ</w:t>
      </w:r>
      <w:r>
        <w:rPr>
          <w:rFonts w:ascii="Times New Roman" w:hAnsi="Times New Roman" w:cs="Times New Roman"/>
          <w:sz w:val="28"/>
          <w:szCs w:val="28"/>
        </w:rPr>
        <w:t>c b</w:t>
      </w:r>
      <w:r>
        <w:rPr>
          <w:rFonts w:ascii="Times New Roman" w:hAnsi="Times New Roman" w:cs="Times New Roman"/>
          <w:sz w:val="28"/>
          <w:szCs w:val="28"/>
        </w:rPr>
        <w:t>ằ</w:t>
      </w:r>
      <w:r>
        <w:rPr>
          <w:rFonts w:ascii="Times New Roman" w:hAnsi="Times New Roman" w:cs="Times New Roman"/>
          <w:sz w:val="28"/>
          <w:szCs w:val="28"/>
        </w:rPr>
        <w:t>ng ti</w:t>
      </w:r>
      <w:r>
        <w:rPr>
          <w:rFonts w:ascii="Times New Roman" w:hAnsi="Times New Roman" w:cs="Times New Roman"/>
          <w:sz w:val="28"/>
          <w:szCs w:val="28"/>
        </w:rPr>
        <w:t>ế</w:t>
      </w:r>
      <w:r>
        <w:rPr>
          <w:rFonts w:ascii="Times New Roman" w:hAnsi="Times New Roman" w:cs="Times New Roman"/>
          <w:sz w:val="28"/>
          <w:szCs w:val="28"/>
        </w:rPr>
        <w:t>ng nư</w:t>
      </w:r>
      <w:r>
        <w:rPr>
          <w:rFonts w:ascii="Times New Roman" w:hAnsi="Times New Roman" w:cs="Times New Roman"/>
          <w:sz w:val="28"/>
          <w:szCs w:val="28"/>
        </w:rPr>
        <w:t>ớ</w:t>
      </w:r>
      <w:r>
        <w:rPr>
          <w:rFonts w:ascii="Times New Roman" w:hAnsi="Times New Roman" w:cs="Times New Roman"/>
          <w:sz w:val="28"/>
          <w:szCs w:val="28"/>
        </w:rPr>
        <w:t>c ngoài trên tinh th</w:t>
      </w:r>
      <w:r>
        <w:rPr>
          <w:rFonts w:ascii="Times New Roman" w:hAnsi="Times New Roman" w:cs="Times New Roman"/>
          <w:sz w:val="28"/>
          <w:szCs w:val="28"/>
        </w:rPr>
        <w:t>ầ</w:t>
      </w:r>
      <w:r>
        <w:rPr>
          <w:rFonts w:ascii="Times New Roman" w:hAnsi="Times New Roman" w:cs="Times New Roman"/>
          <w:sz w:val="28"/>
          <w:szCs w:val="28"/>
        </w:rPr>
        <w:t>n t</w:t>
      </w:r>
      <w:r>
        <w:rPr>
          <w:rFonts w:ascii="Times New Roman" w:hAnsi="Times New Roman" w:cs="Times New Roman"/>
          <w:sz w:val="28"/>
          <w:szCs w:val="28"/>
        </w:rPr>
        <w:t>ự</w:t>
      </w:r>
      <w:r>
        <w:rPr>
          <w:rFonts w:ascii="Times New Roman" w:hAnsi="Times New Roman" w:cs="Times New Roman"/>
          <w:sz w:val="28"/>
          <w:szCs w:val="28"/>
        </w:rPr>
        <w:t xml:space="preserve"> nguy</w:t>
      </w:r>
      <w:r>
        <w:rPr>
          <w:rFonts w:ascii="Times New Roman" w:hAnsi="Times New Roman" w:cs="Times New Roman"/>
          <w:sz w:val="28"/>
          <w:szCs w:val="28"/>
        </w:rPr>
        <w:t>ệ</w:t>
      </w:r>
      <w:r>
        <w:rPr>
          <w:rFonts w:ascii="Times New Roman" w:hAnsi="Times New Roman" w:cs="Times New Roman"/>
          <w:sz w:val="28"/>
          <w:szCs w:val="28"/>
        </w:rPr>
        <w:t>n và có th</w:t>
      </w:r>
      <w:r>
        <w:rPr>
          <w:rFonts w:ascii="Times New Roman" w:hAnsi="Times New Roman" w:cs="Times New Roman"/>
          <w:sz w:val="28"/>
          <w:szCs w:val="28"/>
        </w:rPr>
        <w:t>ể</w:t>
      </w:r>
      <w:r>
        <w:rPr>
          <w:rFonts w:ascii="Times New Roman" w:hAnsi="Times New Roman" w:cs="Times New Roman"/>
          <w:sz w:val="28"/>
          <w:szCs w:val="28"/>
        </w:rPr>
        <w:t xml:space="preserve"> đư</w:t>
      </w:r>
      <w:r>
        <w:rPr>
          <w:rFonts w:ascii="Times New Roman" w:hAnsi="Times New Roman" w:cs="Times New Roman"/>
          <w:sz w:val="28"/>
          <w:szCs w:val="28"/>
        </w:rPr>
        <w:t>ợ</w:t>
      </w:r>
      <w:r>
        <w:rPr>
          <w:rFonts w:ascii="Times New Roman" w:hAnsi="Times New Roman" w:cs="Times New Roman"/>
          <w:sz w:val="28"/>
          <w:szCs w:val="28"/>
        </w:rPr>
        <w:t>c ki</w:t>
      </w:r>
      <w:r>
        <w:rPr>
          <w:rFonts w:ascii="Times New Roman" w:hAnsi="Times New Roman" w:cs="Times New Roman"/>
          <w:sz w:val="28"/>
          <w:szCs w:val="28"/>
        </w:rPr>
        <w:t>ể</w:t>
      </w:r>
      <w:r>
        <w:rPr>
          <w:rFonts w:ascii="Times New Roman" w:hAnsi="Times New Roman" w:cs="Times New Roman"/>
          <w:sz w:val="28"/>
          <w:szCs w:val="28"/>
        </w:rPr>
        <w:t>m tra đ</w:t>
      </w:r>
      <w:r>
        <w:rPr>
          <w:rFonts w:ascii="Times New Roman" w:hAnsi="Times New Roman" w:cs="Times New Roman"/>
          <w:sz w:val="28"/>
          <w:szCs w:val="28"/>
        </w:rPr>
        <w:t>ầ</w:t>
      </w:r>
      <w:r>
        <w:rPr>
          <w:rFonts w:ascii="Times New Roman" w:hAnsi="Times New Roman" w:cs="Times New Roman"/>
          <w:sz w:val="28"/>
          <w:szCs w:val="28"/>
        </w:rPr>
        <w:t>u vào.</w:t>
      </w:r>
    </w:p>
    <w:p w:rsidR="00455F86" w:rsidRDefault="00F14043" w:rsidP="00455F86">
      <w:pPr>
        <w:pStyle w:val="NormalWeb"/>
        <w:spacing w:before="40" w:beforeAutospacing="0" w:after="0" w:afterAutospacing="0" w:line="269" w:lineRule="auto"/>
        <w:ind w:firstLine="720"/>
        <w:jc w:val="both"/>
        <w:rPr>
          <w:b/>
          <w:sz w:val="28"/>
          <w:szCs w:val="28"/>
          <w:lang w:val="vi-VN"/>
        </w:rPr>
      </w:pPr>
      <w:r>
        <w:rPr>
          <w:b/>
          <w:sz w:val="28"/>
          <w:szCs w:val="28"/>
          <w:lang w:val="en-GB"/>
        </w:rPr>
        <w:t>5</w:t>
      </w:r>
      <w:r w:rsidR="005935EF">
        <w:rPr>
          <w:sz w:val="28"/>
          <w:szCs w:val="28"/>
          <w:lang w:val="vi-VN"/>
        </w:rPr>
        <w:t>.</w:t>
      </w:r>
      <w:r w:rsidR="005935EF">
        <w:rPr>
          <w:b/>
          <w:bCs/>
          <w:sz w:val="28"/>
          <w:szCs w:val="28"/>
        </w:rPr>
        <w:t xml:space="preserve"> </w:t>
      </w:r>
      <w:r w:rsidR="00455F86">
        <w:rPr>
          <w:b/>
          <w:bCs/>
          <w:sz w:val="28"/>
          <w:szCs w:val="28"/>
        </w:rPr>
        <w:t>Thông tư số</w:t>
      </w:r>
      <w:r w:rsidR="00455F86">
        <w:rPr>
          <w:b/>
          <w:bCs/>
          <w:sz w:val="28"/>
          <w:szCs w:val="28"/>
          <w:lang w:val="vi-VN"/>
        </w:rPr>
        <w:t xml:space="preserve"> </w:t>
      </w:r>
      <w:r w:rsidR="00455F86">
        <w:rPr>
          <w:b/>
          <w:bCs/>
          <w:sz w:val="28"/>
          <w:szCs w:val="28"/>
        </w:rPr>
        <w:t>14/2025/TT-BXD ngày</w:t>
      </w:r>
      <w:r w:rsidR="00455F86">
        <w:rPr>
          <w:b/>
          <w:bCs/>
          <w:sz w:val="28"/>
          <w:szCs w:val="28"/>
          <w:lang w:val="vi-VN"/>
        </w:rPr>
        <w:t xml:space="preserve"> 30/6/2025 </w:t>
      </w:r>
      <w:r w:rsidR="00455F86">
        <w:rPr>
          <w:b/>
          <w:bCs/>
          <w:sz w:val="28"/>
          <w:szCs w:val="28"/>
        </w:rPr>
        <w:t xml:space="preserve">của Bộ Xây dựng quy định về đào tạo lái </w:t>
      </w:r>
      <w:proofErr w:type="gramStart"/>
      <w:r w:rsidR="00455F86">
        <w:rPr>
          <w:b/>
          <w:bCs/>
          <w:sz w:val="28"/>
          <w:szCs w:val="28"/>
        </w:rPr>
        <w:t>xe</w:t>
      </w:r>
      <w:proofErr w:type="gramEnd"/>
      <w:r w:rsidR="00455F86">
        <w:rPr>
          <w:b/>
          <w:bCs/>
          <w:sz w:val="28"/>
          <w:szCs w:val="28"/>
        </w:rPr>
        <w:t>; bồi dưỡng, kiểm tra, cấp chứng chỉ bồi dưỡng kiến thức pháp luật về giao thông đường bộ</w:t>
      </w:r>
      <w:r w:rsidR="00455F86">
        <w:rPr>
          <w:b/>
          <w:bCs/>
          <w:sz w:val="28"/>
          <w:szCs w:val="28"/>
          <w:lang w:val="vi-VN"/>
        </w:rPr>
        <w:t>, có hiệu lực từ ngày 01/9/2025</w:t>
      </w:r>
    </w:p>
    <w:p w:rsidR="00455F86" w:rsidRDefault="00455F86" w:rsidP="00455F86">
      <w:pPr>
        <w:pStyle w:val="Heading2"/>
        <w:shd w:val="clear" w:color="auto" w:fill="FFFFFF"/>
        <w:spacing w:before="40" w:beforeAutospacing="0" w:after="0" w:afterAutospacing="0" w:line="269" w:lineRule="auto"/>
        <w:ind w:firstLine="720"/>
        <w:jc w:val="both"/>
        <w:rPr>
          <w:sz w:val="28"/>
          <w:szCs w:val="28"/>
          <w:lang w:val="vi-VN"/>
        </w:rPr>
      </w:pPr>
      <w:r>
        <w:rPr>
          <w:rStyle w:val="Strong"/>
          <w:bCs/>
          <w:sz w:val="28"/>
          <w:szCs w:val="28"/>
        </w:rPr>
        <w:t>Theo</w:t>
      </w:r>
      <w:r>
        <w:rPr>
          <w:rStyle w:val="Strong"/>
          <w:bCs/>
          <w:sz w:val="28"/>
          <w:szCs w:val="28"/>
          <w:lang w:val="vi-VN"/>
        </w:rPr>
        <w:t xml:space="preserve"> đó, </w:t>
      </w:r>
      <w:r>
        <w:rPr>
          <w:rStyle w:val="Strong"/>
          <w:bCs/>
          <w:sz w:val="28"/>
          <w:szCs w:val="28"/>
        </w:rPr>
        <w:t>Thông</w:t>
      </w:r>
      <w:r>
        <w:rPr>
          <w:rStyle w:val="Strong"/>
          <w:bCs/>
          <w:sz w:val="28"/>
          <w:szCs w:val="28"/>
          <w:lang w:val="vi-VN"/>
        </w:rPr>
        <w:t xml:space="preserve"> tư q</w:t>
      </w:r>
      <w:r>
        <w:rPr>
          <w:rStyle w:val="Strong"/>
          <w:bCs/>
          <w:sz w:val="28"/>
          <w:szCs w:val="28"/>
        </w:rPr>
        <w:t xml:space="preserve">uy định về yêu cầu đối với người học lái </w:t>
      </w:r>
      <w:proofErr w:type="gramStart"/>
      <w:r>
        <w:rPr>
          <w:rStyle w:val="Strong"/>
          <w:bCs/>
          <w:sz w:val="28"/>
          <w:szCs w:val="28"/>
        </w:rPr>
        <w:t>xe</w:t>
      </w:r>
      <w:proofErr w:type="gramEnd"/>
      <w:r>
        <w:rPr>
          <w:rStyle w:val="Strong"/>
          <w:bCs/>
          <w:sz w:val="28"/>
          <w:szCs w:val="28"/>
        </w:rPr>
        <w:t xml:space="preserve"> từ ngày 01/9/2025</w:t>
      </w:r>
      <w:r>
        <w:rPr>
          <w:rStyle w:val="Strong"/>
          <w:bCs/>
          <w:sz w:val="28"/>
          <w:szCs w:val="28"/>
          <w:lang w:val="vi-VN"/>
        </w:rPr>
        <w:t xml:space="preserve"> </w:t>
      </w:r>
      <w:r>
        <w:rPr>
          <w:b w:val="0"/>
          <w:sz w:val="28"/>
          <w:szCs w:val="28"/>
        </w:rPr>
        <w:t>như sau:</w:t>
      </w:r>
      <w:r>
        <w:rPr>
          <w:sz w:val="28"/>
          <w:szCs w:val="28"/>
        </w:rPr>
        <w:t xml:space="preserve"> </w:t>
      </w:r>
    </w:p>
    <w:p w:rsidR="00455F86" w:rsidRDefault="00455F86" w:rsidP="00455F86">
      <w:pPr>
        <w:pStyle w:val="Heading2"/>
        <w:shd w:val="clear" w:color="auto" w:fill="FFFFFF"/>
        <w:spacing w:before="40" w:beforeAutospacing="0" w:after="0" w:afterAutospacing="0" w:line="269" w:lineRule="auto"/>
        <w:ind w:firstLine="720"/>
        <w:jc w:val="both"/>
        <w:rPr>
          <w:b w:val="0"/>
          <w:sz w:val="28"/>
          <w:szCs w:val="28"/>
          <w:lang w:val="vi-VN"/>
        </w:rPr>
      </w:pPr>
      <w:r>
        <w:rPr>
          <w:sz w:val="28"/>
          <w:szCs w:val="28"/>
          <w:lang w:val="vi-VN"/>
        </w:rPr>
        <w:t xml:space="preserve">- </w:t>
      </w:r>
      <w:r>
        <w:rPr>
          <w:b w:val="0"/>
          <w:sz w:val="28"/>
          <w:szCs w:val="28"/>
        </w:rPr>
        <w:t>Là công dân Việt Nam, người nước ngoài được phép cư trú hoặc đang làm việc, học tập tại Việt Nam</w:t>
      </w:r>
      <w:r>
        <w:rPr>
          <w:b w:val="0"/>
          <w:sz w:val="28"/>
          <w:szCs w:val="28"/>
          <w:lang w:val="vi-VN"/>
        </w:rPr>
        <w:t>;</w:t>
      </w:r>
      <w:r>
        <w:rPr>
          <w:b w:val="0"/>
          <w:sz w:val="28"/>
          <w:szCs w:val="28"/>
        </w:rPr>
        <w:t xml:space="preserve"> </w:t>
      </w:r>
    </w:p>
    <w:p w:rsidR="00455F86" w:rsidRDefault="00455F86" w:rsidP="00455F86">
      <w:pPr>
        <w:pStyle w:val="Heading2"/>
        <w:shd w:val="clear" w:color="auto" w:fill="FFFFFF"/>
        <w:spacing w:before="40" w:beforeAutospacing="0" w:after="0" w:afterAutospacing="0" w:line="269" w:lineRule="auto"/>
        <w:ind w:firstLine="720"/>
        <w:jc w:val="both"/>
        <w:rPr>
          <w:b w:val="0"/>
          <w:spacing w:val="-2"/>
          <w:sz w:val="28"/>
          <w:szCs w:val="28"/>
        </w:rPr>
      </w:pPr>
      <w:r>
        <w:rPr>
          <w:b w:val="0"/>
          <w:spacing w:val="-2"/>
          <w:sz w:val="28"/>
          <w:szCs w:val="28"/>
          <w:lang w:val="vi-VN"/>
        </w:rPr>
        <w:t xml:space="preserve">- </w:t>
      </w:r>
      <w:r>
        <w:rPr>
          <w:b w:val="0"/>
          <w:spacing w:val="-2"/>
          <w:sz w:val="28"/>
          <w:szCs w:val="28"/>
        </w:rPr>
        <w:t>Người học lái xe để nâng hạng giấy phép lái xe phải đáp ứng theo quy định tại khoản 4 Điều 60 Luật Trật tự, an toàn giao thông đường bộ; trong đó, thời gian lái xe an toàn cho từng hạng giấy phép lái xe được quy định cụ thể như sau:</w:t>
      </w:r>
    </w:p>
    <w:p w:rsidR="00455F86" w:rsidRDefault="00455F86" w:rsidP="00455F86">
      <w:pPr>
        <w:pStyle w:val="NormalWeb"/>
        <w:shd w:val="clear" w:color="auto" w:fill="FFFFFF"/>
        <w:spacing w:before="40" w:beforeAutospacing="0" w:after="0" w:afterAutospacing="0" w:line="269" w:lineRule="auto"/>
        <w:ind w:firstLine="720"/>
        <w:jc w:val="both"/>
        <w:rPr>
          <w:sz w:val="28"/>
          <w:szCs w:val="28"/>
        </w:rPr>
      </w:pPr>
      <w:r>
        <w:rPr>
          <w:sz w:val="28"/>
          <w:szCs w:val="28"/>
        </w:rPr>
        <w:t>+ Hạng B lên C1, B lên C, B lên D1, B lên BE, C1 lên C, C1 lên D1, C1 lên D2, C1 lên C1E, C lên D1, C lên D2, D1 lên D2, D1 lên D, D1 lên D1E, D2 lên D, D2 lên D2E, D lên DE: thời gian lái xe an toàn từ 02 năm trở lên;</w:t>
      </w:r>
    </w:p>
    <w:p w:rsidR="00455F86" w:rsidRDefault="00455F86" w:rsidP="00455F86">
      <w:pPr>
        <w:pStyle w:val="NormalWeb"/>
        <w:shd w:val="clear" w:color="auto" w:fill="FFFFFF"/>
        <w:spacing w:before="40" w:beforeAutospacing="0" w:after="0" w:afterAutospacing="0" w:line="269" w:lineRule="auto"/>
        <w:ind w:firstLine="720"/>
        <w:jc w:val="both"/>
        <w:rPr>
          <w:spacing w:val="4"/>
          <w:sz w:val="28"/>
          <w:szCs w:val="28"/>
        </w:rPr>
      </w:pPr>
      <w:r>
        <w:rPr>
          <w:spacing w:val="4"/>
          <w:sz w:val="28"/>
          <w:szCs w:val="28"/>
        </w:rPr>
        <w:t xml:space="preserve">+ Hạng B lên D2, C lên CE, C lên D: thời gian lái </w:t>
      </w:r>
      <w:proofErr w:type="gramStart"/>
      <w:r>
        <w:rPr>
          <w:spacing w:val="4"/>
          <w:sz w:val="28"/>
          <w:szCs w:val="28"/>
        </w:rPr>
        <w:t>xe</w:t>
      </w:r>
      <w:proofErr w:type="gramEnd"/>
      <w:r>
        <w:rPr>
          <w:spacing w:val="4"/>
          <w:sz w:val="28"/>
          <w:szCs w:val="28"/>
        </w:rPr>
        <w:t xml:space="preserve"> an toàn từ 03 năm trở lên.</w:t>
      </w:r>
    </w:p>
    <w:p w:rsidR="00455F86" w:rsidRDefault="00455F86" w:rsidP="00455F86">
      <w:pPr>
        <w:pStyle w:val="NormalWeb"/>
        <w:shd w:val="clear" w:color="auto" w:fill="FFFFFF"/>
        <w:spacing w:before="40" w:beforeAutospacing="0" w:after="0" w:afterAutospacing="0" w:line="269" w:lineRule="auto"/>
        <w:ind w:firstLine="720"/>
        <w:jc w:val="both"/>
        <w:rPr>
          <w:sz w:val="28"/>
          <w:szCs w:val="28"/>
        </w:rPr>
      </w:pPr>
      <w:r>
        <w:rPr>
          <w:sz w:val="28"/>
          <w:szCs w:val="28"/>
        </w:rPr>
        <w:t>- Người đã có giấy phép lái xe hạng B chuyển số tự động được đăng ký học để cấp mới giấy phép lái xe hạng B chuyển số cơ khí (số sàn), người đã có giấy phép lái xe hạng B được đăng ký học để cấp mới giấy phép lái xe hạng C1 theo quy định tại Điều 6 Thông tư 14; hồ sơ của người học lái xe thực hiện theo quy định tại khoản 1 Điều 14 Thông tư 14.</w:t>
      </w:r>
    </w:p>
    <w:p w:rsidR="00247D49" w:rsidRDefault="00455F86">
      <w:pPr>
        <w:pStyle w:val="NormalWeb"/>
        <w:spacing w:before="40" w:beforeAutospacing="0" w:after="0" w:afterAutospacing="0" w:line="269" w:lineRule="auto"/>
        <w:ind w:firstLine="720"/>
        <w:jc w:val="both"/>
        <w:rPr>
          <w:b/>
          <w:bCs/>
          <w:sz w:val="28"/>
          <w:szCs w:val="28"/>
          <w:lang w:val="vi-VN"/>
        </w:rPr>
      </w:pPr>
      <w:r>
        <w:rPr>
          <w:b/>
          <w:bCs/>
          <w:sz w:val="28"/>
          <w:szCs w:val="28"/>
        </w:rPr>
        <w:t xml:space="preserve">6. </w:t>
      </w:r>
      <w:r w:rsidR="005935EF">
        <w:rPr>
          <w:b/>
          <w:bCs/>
          <w:sz w:val="28"/>
          <w:szCs w:val="28"/>
        </w:rPr>
        <w:t>Thông tư số</w:t>
      </w:r>
      <w:r w:rsidR="005935EF">
        <w:rPr>
          <w:b/>
          <w:bCs/>
          <w:sz w:val="28"/>
          <w:szCs w:val="28"/>
          <w:lang w:val="vi-VN"/>
        </w:rPr>
        <w:t xml:space="preserve"> </w:t>
      </w:r>
      <w:r w:rsidR="005935EF">
        <w:rPr>
          <w:b/>
          <w:bCs/>
          <w:sz w:val="28"/>
          <w:szCs w:val="28"/>
        </w:rPr>
        <w:t>81/2025/TT-BQP ngày</w:t>
      </w:r>
      <w:r w:rsidR="005935EF">
        <w:rPr>
          <w:b/>
          <w:bCs/>
          <w:sz w:val="28"/>
          <w:szCs w:val="28"/>
          <w:lang w:val="vi-VN"/>
        </w:rPr>
        <w:t xml:space="preserve"> 26/7/2025 </w:t>
      </w:r>
      <w:r w:rsidR="005935EF">
        <w:rPr>
          <w:b/>
          <w:bCs/>
          <w:sz w:val="28"/>
          <w:szCs w:val="28"/>
        </w:rPr>
        <w:t xml:space="preserve">của Bộ </w:t>
      </w:r>
      <w:r w:rsidR="005935EF">
        <w:rPr>
          <w:b/>
          <w:bCs/>
          <w:sz w:val="28"/>
          <w:szCs w:val="28"/>
        </w:rPr>
        <w:t>Quốc phòng quy định quản lý, cung cấp, sử dụng ứng dụng, dịch vụ và thông tin trên mạng Internet trong Bộ Quốc phòng</w:t>
      </w:r>
      <w:r w:rsidR="005935EF">
        <w:rPr>
          <w:b/>
          <w:bCs/>
          <w:sz w:val="28"/>
          <w:szCs w:val="28"/>
          <w:lang w:val="vi-VN"/>
        </w:rPr>
        <w:t>, có hiệu lực từ ngày 15/9/2025</w:t>
      </w:r>
    </w:p>
    <w:p w:rsidR="00247D49" w:rsidRDefault="005935EF">
      <w:pPr>
        <w:pStyle w:val="NormalWeb"/>
        <w:spacing w:before="40" w:beforeAutospacing="0" w:after="0" w:afterAutospacing="0" w:line="269" w:lineRule="auto"/>
        <w:ind w:firstLine="720"/>
        <w:jc w:val="both"/>
        <w:rPr>
          <w:sz w:val="28"/>
          <w:szCs w:val="28"/>
          <w:lang w:val="vi-VN"/>
        </w:rPr>
      </w:pPr>
      <w:r>
        <w:rPr>
          <w:sz w:val="28"/>
          <w:szCs w:val="28"/>
        </w:rPr>
        <w:t>Điểm</w:t>
      </w:r>
      <w:r>
        <w:rPr>
          <w:sz w:val="28"/>
          <w:szCs w:val="28"/>
          <w:lang w:val="vi-VN"/>
        </w:rPr>
        <w:t xml:space="preserve"> </w:t>
      </w:r>
      <w:r>
        <w:rPr>
          <w:sz w:val="28"/>
          <w:szCs w:val="28"/>
          <w:lang w:val="vi-VN"/>
        </w:rPr>
        <w:t>nổi bật của Thông tư này là c</w:t>
      </w:r>
      <w:r>
        <w:rPr>
          <w:sz w:val="28"/>
          <w:szCs w:val="28"/>
        </w:rPr>
        <w:t>ơ quan, tổ chức, cá nhân</w:t>
      </w:r>
      <w:r>
        <w:rPr>
          <w:rStyle w:val="Strong"/>
          <w:sz w:val="28"/>
          <w:szCs w:val="28"/>
        </w:rPr>
        <w:t> không được đặt tên tài khoản mạng xã hội giố</w:t>
      </w:r>
      <w:r>
        <w:rPr>
          <w:rStyle w:val="Strong"/>
          <w:sz w:val="28"/>
          <w:szCs w:val="28"/>
        </w:rPr>
        <w:t>ng hoặc trùng tên cơ quan báo chí, cơ quan nhà nước, cơ quan khác trong Bộ Quốc phòng</w:t>
      </w:r>
      <w:r>
        <w:rPr>
          <w:sz w:val="28"/>
          <w:szCs w:val="28"/>
        </w:rPr>
        <w:t> hoặc có những</w:t>
      </w:r>
      <w:r>
        <w:rPr>
          <w:rStyle w:val="Strong"/>
          <w:sz w:val="28"/>
          <w:szCs w:val="28"/>
        </w:rPr>
        <w:t> từ ngữ có thể gây nhầm lẫn </w:t>
      </w:r>
      <w:r>
        <w:rPr>
          <w:sz w:val="28"/>
          <w:szCs w:val="28"/>
        </w:rPr>
        <w:t>là cơ quan báo chí, cơ quan nhà nước, cơ quan khác trong Bộ Quốc phòng.</w:t>
      </w:r>
    </w:p>
    <w:p w:rsidR="00247D49" w:rsidRDefault="005935EF">
      <w:pPr>
        <w:pStyle w:val="NormalWeb"/>
        <w:spacing w:before="40" w:beforeAutospacing="0" w:after="0" w:afterAutospacing="0" w:line="269" w:lineRule="auto"/>
        <w:ind w:firstLine="720"/>
        <w:jc w:val="both"/>
        <w:rPr>
          <w:sz w:val="28"/>
          <w:szCs w:val="28"/>
        </w:rPr>
      </w:pPr>
      <w:r>
        <w:rPr>
          <w:sz w:val="28"/>
          <w:szCs w:val="28"/>
        </w:rPr>
        <w:t>Bên cạnh đó, cơ quan, đơn vị, tổ chức và cá nhân thuộc ph</w:t>
      </w:r>
      <w:r>
        <w:rPr>
          <w:sz w:val="28"/>
          <w:szCs w:val="28"/>
        </w:rPr>
        <w:t xml:space="preserve">ạm </w:t>
      </w:r>
      <w:proofErr w:type="gramStart"/>
      <w:r>
        <w:rPr>
          <w:sz w:val="28"/>
          <w:szCs w:val="28"/>
        </w:rPr>
        <w:t>vi</w:t>
      </w:r>
      <w:proofErr w:type="gramEnd"/>
      <w:r>
        <w:rPr>
          <w:sz w:val="28"/>
          <w:szCs w:val="28"/>
        </w:rPr>
        <w:t xml:space="preserve"> quản lý của Bộ Quốc phòng khi tham gia cung cấp và chia sẻ thông tin trên mạng xã hội có trách nhiệm:</w:t>
      </w:r>
    </w:p>
    <w:p w:rsidR="00247D49" w:rsidRDefault="005935EF">
      <w:pPr>
        <w:pStyle w:val="NormalWeb"/>
        <w:spacing w:before="40" w:beforeAutospacing="0" w:after="0" w:afterAutospacing="0" w:line="269" w:lineRule="auto"/>
        <w:ind w:firstLine="720"/>
        <w:jc w:val="both"/>
        <w:rPr>
          <w:sz w:val="28"/>
          <w:szCs w:val="28"/>
        </w:rPr>
      </w:pPr>
      <w:r>
        <w:rPr>
          <w:sz w:val="28"/>
          <w:szCs w:val="28"/>
        </w:rPr>
        <w:t>- Tìm hiểu, tuân thủ các điều khoản hướng dẫn sử dụng mạng xã hội trước khi đăng ký tham gia.</w:t>
      </w:r>
    </w:p>
    <w:p w:rsidR="00247D49" w:rsidRDefault="005935EF">
      <w:pPr>
        <w:pStyle w:val="NormalWeb"/>
        <w:spacing w:before="40" w:beforeAutospacing="0" w:after="0" w:afterAutospacing="0" w:line="269" w:lineRule="auto"/>
        <w:ind w:firstLine="720"/>
        <w:jc w:val="both"/>
        <w:rPr>
          <w:sz w:val="28"/>
          <w:szCs w:val="28"/>
        </w:rPr>
      </w:pPr>
      <w:r>
        <w:rPr>
          <w:sz w:val="28"/>
          <w:szCs w:val="28"/>
        </w:rPr>
        <w:t>- Không sử dụng các thông tin liên quan đến cơ quan, đ</w:t>
      </w:r>
      <w:r>
        <w:rPr>
          <w:sz w:val="28"/>
          <w:szCs w:val="28"/>
        </w:rPr>
        <w:t>ơn vị khi đăng ký thiết lập tài khoản mạng xã hội;</w:t>
      </w:r>
    </w:p>
    <w:p w:rsidR="00247D49" w:rsidRDefault="005935EF">
      <w:pPr>
        <w:pStyle w:val="NormalWeb"/>
        <w:spacing w:before="40" w:beforeAutospacing="0" w:after="0" w:afterAutospacing="0" w:line="269" w:lineRule="auto"/>
        <w:ind w:firstLine="720"/>
        <w:jc w:val="both"/>
        <w:rPr>
          <w:sz w:val="28"/>
          <w:szCs w:val="28"/>
        </w:rPr>
      </w:pPr>
      <w:r>
        <w:rPr>
          <w:sz w:val="28"/>
          <w:szCs w:val="28"/>
        </w:rPr>
        <w:lastRenderedPageBreak/>
        <w:t>- Chỉ chia sẻ các thông tin có nguồn gốc chính thống, tin cậy; không đăng tải, chia sẻ thông tin thuộc danh mục bí mật Nhà nước</w:t>
      </w:r>
      <w:proofErr w:type="gramStart"/>
      <w:r>
        <w:rPr>
          <w:sz w:val="28"/>
          <w:szCs w:val="28"/>
        </w:rPr>
        <w:t>,...</w:t>
      </w:r>
      <w:proofErr w:type="gramEnd"/>
    </w:p>
    <w:p w:rsidR="00247D49" w:rsidRDefault="00F14043">
      <w:pPr>
        <w:pStyle w:val="Heading1"/>
        <w:spacing w:before="40" w:line="264" w:lineRule="auto"/>
        <w:ind w:firstLine="720"/>
        <w:jc w:val="both"/>
        <w:rPr>
          <w:rFonts w:ascii="Times New Roman" w:hAnsi="Times New Roman" w:cs="Times New Roman"/>
          <w:color w:val="auto"/>
        </w:rPr>
      </w:pPr>
      <w:r>
        <w:rPr>
          <w:rFonts w:ascii="Times New Roman" w:eastAsia="Times New Roman" w:hAnsi="Times New Roman" w:cs="Times New Roman"/>
          <w:color w:val="auto"/>
          <w:lang w:val="en-GB"/>
        </w:rPr>
        <w:t>7</w:t>
      </w:r>
      <w:r w:rsidR="005935EF">
        <w:rPr>
          <w:rFonts w:ascii="Times New Roman" w:eastAsia="Times New Roman" w:hAnsi="Times New Roman" w:cs="Times New Roman"/>
          <w:color w:val="auto"/>
        </w:rPr>
        <w:t>.</w:t>
      </w:r>
      <w:r w:rsidR="005935EF">
        <w:rPr>
          <w:rFonts w:ascii="Times New Roman" w:hAnsi="Times New Roman" w:cs="Times New Roman"/>
          <w:color w:val="auto"/>
        </w:rPr>
        <w:t xml:space="preserve"> Thông tư s</w:t>
      </w:r>
      <w:r w:rsidR="005935EF">
        <w:rPr>
          <w:rFonts w:ascii="Times New Roman" w:hAnsi="Times New Roman" w:cs="Times New Roman"/>
          <w:color w:val="auto"/>
        </w:rPr>
        <w:t>ố</w:t>
      </w:r>
      <w:r w:rsidR="005935EF">
        <w:rPr>
          <w:rFonts w:ascii="Times New Roman" w:hAnsi="Times New Roman" w:cs="Times New Roman"/>
          <w:color w:val="auto"/>
        </w:rPr>
        <w:t xml:space="preserve"> 04/2025/TT-BTNMT ngày 28/02/2025 c</w:t>
      </w:r>
      <w:r w:rsidR="005935EF">
        <w:rPr>
          <w:rFonts w:ascii="Times New Roman" w:hAnsi="Times New Roman" w:cs="Times New Roman"/>
          <w:color w:val="auto"/>
        </w:rPr>
        <w:t>ủ</w:t>
      </w:r>
      <w:r w:rsidR="005935EF">
        <w:rPr>
          <w:rFonts w:ascii="Times New Roman" w:hAnsi="Times New Roman" w:cs="Times New Roman"/>
          <w:color w:val="auto"/>
        </w:rPr>
        <w:t>a B</w:t>
      </w:r>
      <w:r w:rsidR="005935EF">
        <w:rPr>
          <w:rFonts w:ascii="Times New Roman" w:hAnsi="Times New Roman" w:cs="Times New Roman"/>
          <w:color w:val="auto"/>
        </w:rPr>
        <w:t>ộ</w:t>
      </w:r>
      <w:r w:rsidR="005935EF">
        <w:rPr>
          <w:rFonts w:ascii="Times New Roman" w:hAnsi="Times New Roman" w:cs="Times New Roman"/>
          <w:color w:val="auto"/>
        </w:rPr>
        <w:t xml:space="preserve"> </w:t>
      </w:r>
      <w:r w:rsidR="005935EF">
        <w:rPr>
          <w:rFonts w:ascii="Times New Roman" w:hAnsi="Times New Roman" w:cs="Times New Roman"/>
          <w:bCs w:val="0"/>
          <w:color w:val="auto"/>
        </w:rPr>
        <w:t>B</w:t>
      </w:r>
      <w:r w:rsidR="005935EF">
        <w:rPr>
          <w:rFonts w:ascii="Times New Roman" w:hAnsi="Times New Roman" w:cs="Times New Roman"/>
          <w:bCs w:val="0"/>
          <w:color w:val="auto"/>
        </w:rPr>
        <w:t>ộ</w:t>
      </w:r>
      <w:r w:rsidR="005935EF">
        <w:rPr>
          <w:rFonts w:ascii="Times New Roman" w:hAnsi="Times New Roman" w:cs="Times New Roman"/>
          <w:bCs w:val="0"/>
          <w:color w:val="auto"/>
        </w:rPr>
        <w:t xml:space="preserve"> Tài nguyên v</w:t>
      </w:r>
      <w:r w:rsidR="005935EF">
        <w:rPr>
          <w:rFonts w:ascii="Times New Roman" w:hAnsi="Times New Roman" w:cs="Times New Roman"/>
          <w:bCs w:val="0"/>
          <w:color w:val="auto"/>
        </w:rPr>
        <w:t>à Môi trư</w:t>
      </w:r>
      <w:r w:rsidR="005935EF">
        <w:rPr>
          <w:rFonts w:ascii="Times New Roman" w:hAnsi="Times New Roman" w:cs="Times New Roman"/>
          <w:bCs w:val="0"/>
          <w:color w:val="auto"/>
        </w:rPr>
        <w:t>ờ</w:t>
      </w:r>
      <w:r w:rsidR="005935EF">
        <w:rPr>
          <w:rFonts w:ascii="Times New Roman" w:hAnsi="Times New Roman" w:cs="Times New Roman"/>
          <w:bCs w:val="0"/>
          <w:color w:val="auto"/>
        </w:rPr>
        <w:t xml:space="preserve">ng ban hành </w:t>
      </w:r>
      <w:r w:rsidR="005935EF">
        <w:rPr>
          <w:rFonts w:ascii="Times New Roman" w:hAnsi="Times New Roman" w:cs="Times New Roman"/>
          <w:color w:val="auto"/>
        </w:rPr>
        <w:t>quy chu</w:t>
      </w:r>
      <w:r w:rsidR="005935EF">
        <w:rPr>
          <w:rFonts w:ascii="Times New Roman" w:hAnsi="Times New Roman" w:cs="Times New Roman"/>
          <w:color w:val="auto"/>
        </w:rPr>
        <w:t>ẩ</w:t>
      </w:r>
      <w:r w:rsidR="005935EF">
        <w:rPr>
          <w:rFonts w:ascii="Times New Roman" w:hAnsi="Times New Roman" w:cs="Times New Roman"/>
          <w:color w:val="auto"/>
        </w:rPr>
        <w:t>n k</w:t>
      </w:r>
      <w:r w:rsidR="005935EF">
        <w:rPr>
          <w:rFonts w:ascii="Times New Roman" w:hAnsi="Times New Roman" w:cs="Times New Roman"/>
          <w:color w:val="auto"/>
        </w:rPr>
        <w:t>ỹ</w:t>
      </w:r>
      <w:r w:rsidR="005935EF">
        <w:rPr>
          <w:rFonts w:ascii="Times New Roman" w:hAnsi="Times New Roman" w:cs="Times New Roman"/>
          <w:color w:val="auto"/>
        </w:rPr>
        <w:t xml:space="preserve"> thu</w:t>
      </w:r>
      <w:r w:rsidR="005935EF">
        <w:rPr>
          <w:rFonts w:ascii="Times New Roman" w:hAnsi="Times New Roman" w:cs="Times New Roman"/>
          <w:color w:val="auto"/>
        </w:rPr>
        <w:t>ậ</w:t>
      </w:r>
      <w:r w:rsidR="005935EF">
        <w:rPr>
          <w:rFonts w:ascii="Times New Roman" w:hAnsi="Times New Roman" w:cs="Times New Roman"/>
          <w:color w:val="auto"/>
        </w:rPr>
        <w:t>t qu</w:t>
      </w:r>
      <w:r w:rsidR="005935EF">
        <w:rPr>
          <w:rFonts w:ascii="Times New Roman" w:hAnsi="Times New Roman" w:cs="Times New Roman"/>
          <w:color w:val="auto"/>
        </w:rPr>
        <w:t>ố</w:t>
      </w:r>
      <w:r w:rsidR="005935EF">
        <w:rPr>
          <w:rFonts w:ascii="Times New Roman" w:hAnsi="Times New Roman" w:cs="Times New Roman"/>
          <w:color w:val="auto"/>
        </w:rPr>
        <w:t>c gia v</w:t>
      </w:r>
      <w:r w:rsidR="005935EF">
        <w:rPr>
          <w:rFonts w:ascii="Times New Roman" w:hAnsi="Times New Roman" w:cs="Times New Roman"/>
          <w:color w:val="auto"/>
        </w:rPr>
        <w:t>ề</w:t>
      </w:r>
      <w:r w:rsidR="005935EF">
        <w:rPr>
          <w:rFonts w:ascii="Times New Roman" w:hAnsi="Times New Roman" w:cs="Times New Roman"/>
          <w:color w:val="auto"/>
        </w:rPr>
        <w:t xml:space="preserve"> nư</w:t>
      </w:r>
      <w:r w:rsidR="005935EF">
        <w:rPr>
          <w:rFonts w:ascii="Times New Roman" w:hAnsi="Times New Roman" w:cs="Times New Roman"/>
          <w:color w:val="auto"/>
        </w:rPr>
        <w:t>ớ</w:t>
      </w:r>
      <w:r w:rsidR="005935EF">
        <w:rPr>
          <w:rFonts w:ascii="Times New Roman" w:hAnsi="Times New Roman" w:cs="Times New Roman"/>
          <w:color w:val="auto"/>
        </w:rPr>
        <w:t>c th</w:t>
      </w:r>
      <w:r w:rsidR="005935EF">
        <w:rPr>
          <w:rFonts w:ascii="Times New Roman" w:hAnsi="Times New Roman" w:cs="Times New Roman"/>
          <w:color w:val="auto"/>
        </w:rPr>
        <w:t>ả</w:t>
      </w:r>
      <w:r w:rsidR="005935EF">
        <w:rPr>
          <w:rFonts w:ascii="Times New Roman" w:hAnsi="Times New Roman" w:cs="Times New Roman"/>
          <w:color w:val="auto"/>
        </w:rPr>
        <w:t>i chăn nuôi, có hi</w:t>
      </w:r>
      <w:r w:rsidR="005935EF">
        <w:rPr>
          <w:rFonts w:ascii="Times New Roman" w:hAnsi="Times New Roman" w:cs="Times New Roman"/>
          <w:color w:val="auto"/>
        </w:rPr>
        <w:t>ệ</w:t>
      </w:r>
      <w:r w:rsidR="005935EF">
        <w:rPr>
          <w:rFonts w:ascii="Times New Roman" w:hAnsi="Times New Roman" w:cs="Times New Roman"/>
          <w:color w:val="auto"/>
        </w:rPr>
        <w:t>u l</w:t>
      </w:r>
      <w:r w:rsidR="005935EF">
        <w:rPr>
          <w:rFonts w:ascii="Times New Roman" w:hAnsi="Times New Roman" w:cs="Times New Roman"/>
          <w:color w:val="auto"/>
        </w:rPr>
        <w:t>ự</w:t>
      </w:r>
      <w:r w:rsidR="005935EF">
        <w:rPr>
          <w:rFonts w:ascii="Times New Roman" w:hAnsi="Times New Roman" w:cs="Times New Roman"/>
          <w:color w:val="auto"/>
        </w:rPr>
        <w:t>c t</w:t>
      </w:r>
      <w:r w:rsidR="005935EF">
        <w:rPr>
          <w:rFonts w:ascii="Times New Roman" w:hAnsi="Times New Roman" w:cs="Times New Roman"/>
          <w:color w:val="auto"/>
        </w:rPr>
        <w:t>ừ</w:t>
      </w:r>
      <w:r w:rsidR="005935EF">
        <w:rPr>
          <w:rFonts w:ascii="Times New Roman" w:hAnsi="Times New Roman" w:cs="Times New Roman"/>
          <w:color w:val="auto"/>
        </w:rPr>
        <w:t xml:space="preserve"> ngày 01/9/2025</w:t>
      </w:r>
    </w:p>
    <w:p w:rsidR="00247D49" w:rsidRDefault="005935EF">
      <w:pPr>
        <w:pStyle w:val="NormalWeb"/>
        <w:spacing w:before="40" w:beforeAutospacing="0" w:after="0" w:afterAutospacing="0" w:line="264" w:lineRule="auto"/>
        <w:ind w:firstLine="720"/>
        <w:jc w:val="both"/>
        <w:rPr>
          <w:sz w:val="28"/>
          <w:szCs w:val="28"/>
        </w:rPr>
      </w:pPr>
      <w:r>
        <w:rPr>
          <w:sz w:val="28"/>
          <w:szCs w:val="28"/>
        </w:rPr>
        <w:t>Theo</w:t>
      </w:r>
      <w:r>
        <w:rPr>
          <w:sz w:val="28"/>
          <w:szCs w:val="28"/>
          <w:lang w:val="vi-VN"/>
        </w:rPr>
        <w:t xml:space="preserve"> đó, Thông tư có </w:t>
      </w:r>
      <w:r>
        <w:rPr>
          <w:sz w:val="28"/>
          <w:szCs w:val="28"/>
        </w:rPr>
        <w:t>một số nội dung đáng chú ý:</w:t>
      </w:r>
    </w:p>
    <w:p w:rsidR="00247D49" w:rsidRDefault="005935EF">
      <w:pPr>
        <w:pStyle w:val="NormalWeb"/>
        <w:spacing w:before="40" w:beforeAutospacing="0" w:after="0" w:afterAutospacing="0" w:line="264" w:lineRule="auto"/>
        <w:ind w:firstLine="720"/>
        <w:jc w:val="both"/>
        <w:rPr>
          <w:sz w:val="28"/>
          <w:szCs w:val="28"/>
        </w:rPr>
      </w:pPr>
      <w:r>
        <w:rPr>
          <w:sz w:val="28"/>
          <w:szCs w:val="28"/>
          <w:lang w:val="vi-VN"/>
        </w:rPr>
        <w:t>(</w:t>
      </w:r>
      <w:r>
        <w:rPr>
          <w:sz w:val="28"/>
          <w:szCs w:val="28"/>
        </w:rPr>
        <w:t>1</w:t>
      </w:r>
      <w:r>
        <w:rPr>
          <w:sz w:val="28"/>
          <w:szCs w:val="28"/>
          <w:lang w:val="vi-VN"/>
        </w:rPr>
        <w:t>)</w:t>
      </w:r>
      <w:r>
        <w:rPr>
          <w:sz w:val="28"/>
          <w:szCs w:val="28"/>
        </w:rPr>
        <w:t> </w:t>
      </w:r>
      <w:r>
        <w:rPr>
          <w:rStyle w:val="Emphasis"/>
          <w:b/>
          <w:bCs/>
          <w:sz w:val="28"/>
          <w:szCs w:val="28"/>
        </w:rPr>
        <w:t>Thông số ô nhiễm và giá trị giới hạn cho phép của thông số ô nhiễm trong nước thải chăn nuôi</w:t>
      </w:r>
      <w:r>
        <w:rPr>
          <w:sz w:val="28"/>
          <w:szCs w:val="28"/>
        </w:rPr>
        <w:t> của dự</w:t>
      </w:r>
      <w:r>
        <w:rPr>
          <w:sz w:val="28"/>
          <w:szCs w:val="28"/>
        </w:rPr>
        <w:t xml:space="preserve"> án đầu tư, cơ sở chăn nuôi khi xảy ra nguồn tiếp nhận phải được nêu trong Quyết định phê duyệt kết quả thẩm định báo cáo đánh giá tác động môi trường, Giấy phép môi trường, văn bản đăng ký môi trường. </w:t>
      </w:r>
      <w:proofErr w:type="gramStart"/>
      <w:r>
        <w:rPr>
          <w:sz w:val="28"/>
          <w:szCs w:val="28"/>
        </w:rPr>
        <w:t>Văn bản đăng ký môi trường phải có đủ thông tin về một</w:t>
      </w:r>
      <w:r>
        <w:rPr>
          <w:sz w:val="28"/>
          <w:szCs w:val="28"/>
        </w:rPr>
        <w:t xml:space="preserve"> trong các biện pháp xử lý hoặc quản lý nước thải chăn nuôi.</w:t>
      </w:r>
      <w:proofErr w:type="gramEnd"/>
    </w:p>
    <w:p w:rsidR="00247D49" w:rsidRDefault="005935EF">
      <w:pPr>
        <w:pStyle w:val="NormalWeb"/>
        <w:spacing w:before="40" w:beforeAutospacing="0" w:after="0" w:afterAutospacing="0" w:line="264" w:lineRule="auto"/>
        <w:ind w:firstLine="720"/>
        <w:jc w:val="both"/>
        <w:rPr>
          <w:sz w:val="28"/>
          <w:szCs w:val="28"/>
        </w:rPr>
      </w:pPr>
      <w:r>
        <w:rPr>
          <w:sz w:val="28"/>
          <w:szCs w:val="28"/>
          <w:lang w:val="vi-VN"/>
        </w:rPr>
        <w:t>(</w:t>
      </w:r>
      <w:r>
        <w:rPr>
          <w:sz w:val="28"/>
          <w:szCs w:val="28"/>
        </w:rPr>
        <w:t>2</w:t>
      </w:r>
      <w:r>
        <w:rPr>
          <w:sz w:val="28"/>
          <w:szCs w:val="28"/>
          <w:lang w:val="vi-VN"/>
        </w:rPr>
        <w:t>)</w:t>
      </w:r>
      <w:r>
        <w:rPr>
          <w:sz w:val="28"/>
          <w:szCs w:val="28"/>
        </w:rPr>
        <w:t> </w:t>
      </w:r>
      <w:r>
        <w:rPr>
          <w:rStyle w:val="Emphasis"/>
          <w:b/>
          <w:bCs/>
          <w:sz w:val="28"/>
          <w:szCs w:val="28"/>
        </w:rPr>
        <w:t>Nước thải chăn nuôi khi đấu nối vào hệ thống thu gom, xử lý nước thải đô thị, khu dân cư tập trung phải đáp ứng quy định của chủ đầu tư</w:t>
      </w:r>
      <w:r>
        <w:rPr>
          <w:sz w:val="28"/>
          <w:szCs w:val="28"/>
        </w:rPr>
        <w:t>, quản lý, vận hành hệ thống xử lý nước thải đô thị, khu</w:t>
      </w:r>
      <w:r>
        <w:rPr>
          <w:sz w:val="28"/>
          <w:szCs w:val="28"/>
        </w:rPr>
        <w:t xml:space="preserve"> dân cư tập trung hoặc quy định của chính quyền địa phương. Đồng thời, nước thải chăn nuôi khi đấu nối vào hệ thống thu gom, xử lý nước thải của khu sản xuất, kinh doanh, dịch vụ tập trung, cụm công nghiệp phải đáp ứng theo yêu cầu của chủ đầu tư xây dựng </w:t>
      </w:r>
      <w:r>
        <w:rPr>
          <w:sz w:val="28"/>
          <w:szCs w:val="28"/>
        </w:rPr>
        <w:t>và kinh doanh hạ tầng khu sản xuất, kinh doanh, dịch vụ tập trung, cụm công nghiệp.</w:t>
      </w:r>
    </w:p>
    <w:p w:rsidR="00247D49" w:rsidRDefault="005935EF">
      <w:pPr>
        <w:pStyle w:val="NormalWeb"/>
        <w:spacing w:before="40" w:beforeAutospacing="0" w:after="0" w:afterAutospacing="0" w:line="264" w:lineRule="auto"/>
        <w:ind w:firstLine="720"/>
        <w:jc w:val="both"/>
        <w:rPr>
          <w:sz w:val="28"/>
          <w:szCs w:val="28"/>
        </w:rPr>
      </w:pPr>
      <w:r>
        <w:rPr>
          <w:sz w:val="28"/>
          <w:szCs w:val="28"/>
          <w:lang w:val="vi-VN"/>
        </w:rPr>
        <w:t>(</w:t>
      </w:r>
      <w:r>
        <w:rPr>
          <w:sz w:val="28"/>
          <w:szCs w:val="28"/>
        </w:rPr>
        <w:t>3</w:t>
      </w:r>
      <w:r>
        <w:rPr>
          <w:sz w:val="28"/>
          <w:szCs w:val="28"/>
          <w:lang w:val="vi-VN"/>
        </w:rPr>
        <w:t>)</w:t>
      </w:r>
      <w:r>
        <w:rPr>
          <w:sz w:val="28"/>
          <w:szCs w:val="28"/>
        </w:rPr>
        <w:t> </w:t>
      </w:r>
      <w:r>
        <w:rPr>
          <w:rStyle w:val="Emphasis"/>
          <w:b/>
          <w:bCs/>
          <w:sz w:val="28"/>
          <w:szCs w:val="28"/>
        </w:rPr>
        <w:t>Nước thải phát sinh từ hoạt động nuôi, nhốt của cơ sở giết mổ gia súc, gia cầm khi nhập cùng nước thải giết mổ được quản lý như nước thải công nghiệp</w:t>
      </w:r>
      <w:r>
        <w:rPr>
          <w:sz w:val="28"/>
          <w:szCs w:val="28"/>
        </w:rPr>
        <w:t xml:space="preserve"> quy định tại QCVN </w:t>
      </w:r>
      <w:r>
        <w:rPr>
          <w:sz w:val="28"/>
          <w:szCs w:val="28"/>
        </w:rPr>
        <w:t xml:space="preserve">40:2025/BTNMT - Quy chuẩn kỹ thuật quốc gia về nước thải công nghiệp. </w:t>
      </w:r>
      <w:proofErr w:type="gramStart"/>
      <w:r>
        <w:rPr>
          <w:sz w:val="28"/>
          <w:szCs w:val="28"/>
        </w:rPr>
        <w:t>Nước thải chăn nuôi khi nhập cùng nước thải công nghiệp thì phải được quản lý như nước thải công nghiệp quy định tại QCVN 40:2025/BTNMT - Quy chuẩn kỹ thuật quốc gia về nước thải công ng</w:t>
      </w:r>
      <w:r>
        <w:rPr>
          <w:sz w:val="28"/>
          <w:szCs w:val="28"/>
        </w:rPr>
        <w:t>hiệp.</w:t>
      </w:r>
      <w:proofErr w:type="gramEnd"/>
    </w:p>
    <w:p w:rsidR="00247D49" w:rsidRDefault="00F14043">
      <w:pPr>
        <w:pStyle w:val="NormalWeb"/>
        <w:spacing w:before="180" w:beforeAutospacing="0" w:after="180" w:afterAutospacing="0"/>
        <w:ind w:firstLine="720"/>
        <w:jc w:val="both"/>
        <w:rPr>
          <w:sz w:val="28"/>
          <w:szCs w:val="28"/>
          <w:lang w:val="vi-VN"/>
        </w:rPr>
      </w:pPr>
      <w:r>
        <w:rPr>
          <w:b/>
          <w:sz w:val="28"/>
          <w:szCs w:val="28"/>
          <w:lang w:val="en-GB"/>
        </w:rPr>
        <w:t>8</w:t>
      </w:r>
      <w:r w:rsidR="005935EF">
        <w:rPr>
          <w:b/>
          <w:sz w:val="28"/>
          <w:szCs w:val="28"/>
          <w:lang w:val="vi-VN"/>
        </w:rPr>
        <w:t>.</w:t>
      </w:r>
      <w:r w:rsidR="005935EF">
        <w:rPr>
          <w:sz w:val="28"/>
          <w:szCs w:val="28"/>
        </w:rPr>
        <w:t xml:space="preserve"> </w:t>
      </w:r>
      <w:r w:rsidR="005935EF">
        <w:rPr>
          <w:b/>
          <w:bCs/>
          <w:sz w:val="28"/>
          <w:szCs w:val="28"/>
        </w:rPr>
        <w:t>Thông tư số</w:t>
      </w:r>
      <w:r w:rsidR="005935EF">
        <w:rPr>
          <w:b/>
          <w:bCs/>
          <w:sz w:val="28"/>
          <w:szCs w:val="28"/>
          <w:lang w:val="vi-VN"/>
        </w:rPr>
        <w:t xml:space="preserve"> </w:t>
      </w:r>
      <w:r w:rsidR="005935EF">
        <w:rPr>
          <w:b/>
          <w:bCs/>
          <w:sz w:val="28"/>
          <w:szCs w:val="28"/>
        </w:rPr>
        <w:t>05/2025/TT-BTNMT</w:t>
      </w:r>
      <w:r w:rsidR="005935EF">
        <w:rPr>
          <w:b/>
          <w:bCs/>
          <w:sz w:val="28"/>
          <w:szCs w:val="28"/>
          <w:lang w:val="vi-VN"/>
        </w:rPr>
        <w:t xml:space="preserve"> ngày 28/02/2025</w:t>
      </w:r>
      <w:r w:rsidR="005935EF">
        <w:rPr>
          <w:b/>
          <w:bCs/>
          <w:sz w:val="28"/>
          <w:szCs w:val="28"/>
        </w:rPr>
        <w:t xml:space="preserve"> của Bộ Tài nguyên và Môi trường ban hành quy chuẩn kỹ thuật quốc gia về nước thải sinh hoạt và nước thải đô thị, khu dân cư tập trung</w:t>
      </w:r>
      <w:r w:rsidR="005935EF">
        <w:rPr>
          <w:b/>
          <w:bCs/>
          <w:sz w:val="28"/>
          <w:szCs w:val="28"/>
          <w:lang w:val="vi-VN"/>
        </w:rPr>
        <w:t>, có hiệu lực từ ngày 01/9/2025</w:t>
      </w:r>
    </w:p>
    <w:p w:rsidR="00247D49" w:rsidRDefault="005935EF">
      <w:pPr>
        <w:pStyle w:val="NormalWeb"/>
        <w:spacing w:before="180" w:beforeAutospacing="0" w:after="180" w:afterAutospacing="0"/>
        <w:ind w:firstLine="720"/>
        <w:jc w:val="both"/>
        <w:rPr>
          <w:b/>
          <w:sz w:val="28"/>
          <w:szCs w:val="28"/>
          <w:lang w:val="vi-VN"/>
        </w:rPr>
      </w:pPr>
      <w:r>
        <w:rPr>
          <w:sz w:val="28"/>
          <w:szCs w:val="28"/>
        </w:rPr>
        <w:t>Theo </w:t>
      </w:r>
      <w:hyperlink r:id="rId10" w:history="1">
        <w:r>
          <w:rPr>
            <w:rStyle w:val="Hyperlink"/>
            <w:color w:val="auto"/>
            <w:sz w:val="28"/>
            <w:szCs w:val="28"/>
            <w:u w:val="none"/>
          </w:rPr>
          <w:t>Thông tư 05/2025/TT-BTNMT</w:t>
        </w:r>
      </w:hyperlink>
      <w:r>
        <w:rPr>
          <w:sz w:val="28"/>
          <w:szCs w:val="28"/>
        </w:rPr>
        <w:t>, các loại hình kinh doanh, dịch vụ phát sinh nước thải được quản lý như nước thải sinh hoạt gồm: Dịc</w:t>
      </w:r>
      <w:r>
        <w:rPr>
          <w:sz w:val="28"/>
          <w:szCs w:val="28"/>
        </w:rPr>
        <w:t>h vụ lưu trú và ăn uống; Khách sạn; Biệt thự hoặc căn hộ kinh doanh dịch vụ lưu trú ngắn ngày; Nhà khách, nhà nghỉ kinh doanh dịch vụ lưu trú ngắn ngày; Nhà trọ, phòng trọ và các cơ sở lưu trú ngắn ngày tương tự; Ký túc xá học sinh, sinh viên</w:t>
      </w:r>
      <w:r>
        <w:rPr>
          <w:sz w:val="28"/>
          <w:szCs w:val="28"/>
          <w:lang w:val="vi-VN"/>
        </w:rPr>
        <w:t>.</w:t>
      </w:r>
    </w:p>
    <w:p w:rsidR="00247D49" w:rsidRDefault="005935EF">
      <w:pPr>
        <w:spacing w:before="60"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w:t>
      </w:r>
      <w:r>
        <w:rPr>
          <w:rFonts w:ascii="Times New Roman" w:hAnsi="Times New Roman" w:cs="Times New Roman"/>
          <w:sz w:val="28"/>
          <w:szCs w:val="28"/>
        </w:rPr>
        <w:t>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văn b</w:t>
      </w:r>
      <w:r>
        <w:rPr>
          <w:rFonts w:ascii="Times New Roman" w:hAnsi="Times New Roman" w:cs="Times New Roman"/>
          <w:sz w:val="28"/>
          <w:szCs w:val="28"/>
        </w:rPr>
        <w:t>ả</w:t>
      </w:r>
      <w:r>
        <w:rPr>
          <w:rFonts w:ascii="Times New Roman" w:hAnsi="Times New Roman" w:cs="Times New Roman"/>
          <w:sz w:val="28"/>
          <w:szCs w:val="28"/>
        </w:rPr>
        <w:t>n pháp lu</w:t>
      </w:r>
      <w:r>
        <w:rPr>
          <w:rFonts w:ascii="Times New Roman" w:hAnsi="Times New Roman" w:cs="Times New Roman"/>
          <w:sz w:val="28"/>
          <w:szCs w:val="28"/>
        </w:rPr>
        <w:t>ậ</w:t>
      </w:r>
      <w:r>
        <w:rPr>
          <w:rFonts w:ascii="Times New Roman" w:hAnsi="Times New Roman" w:cs="Times New Roman"/>
          <w:sz w:val="28"/>
          <w:szCs w:val="28"/>
        </w:rPr>
        <w:t>t có hi</w:t>
      </w:r>
      <w:r>
        <w:rPr>
          <w:rFonts w:ascii="Times New Roman" w:hAnsi="Times New Roman" w:cs="Times New Roman"/>
          <w:sz w:val="28"/>
          <w:szCs w:val="28"/>
        </w:rPr>
        <w:t>ệ</w:t>
      </w:r>
      <w:r>
        <w:rPr>
          <w:rFonts w:ascii="Times New Roman" w:hAnsi="Times New Roman" w:cs="Times New Roman"/>
          <w:sz w:val="28"/>
          <w:szCs w:val="28"/>
        </w:rPr>
        <w:t>u l</w:t>
      </w:r>
      <w:r>
        <w:rPr>
          <w:rFonts w:ascii="Times New Roman" w:hAnsi="Times New Roman" w:cs="Times New Roman"/>
          <w:sz w:val="28"/>
          <w:szCs w:val="28"/>
        </w:rPr>
        <w:t>ự</w:t>
      </w:r>
      <w:r>
        <w:rPr>
          <w:rFonts w:ascii="Times New Roman" w:hAnsi="Times New Roman" w:cs="Times New Roman"/>
          <w:sz w:val="28"/>
          <w:szCs w:val="28"/>
        </w:rPr>
        <w:t xml:space="preserve">c trong tháng 9/2025, </w:t>
      </w:r>
      <w:r>
        <w:rPr>
          <w:rFonts w:ascii="Times New Roman" w:hAnsi="Times New Roman" w:cs="Times New Roman"/>
          <w:sz w:val="28"/>
          <w:szCs w:val="28"/>
        </w:rPr>
        <w:t>Ủ</w:t>
      </w:r>
      <w:r>
        <w:rPr>
          <w:rFonts w:ascii="Times New Roman" w:hAnsi="Times New Roman" w:cs="Times New Roman"/>
          <w:sz w:val="28"/>
          <w:szCs w:val="28"/>
        </w:rPr>
        <w:t>y ban nhân dân phư</w:t>
      </w:r>
      <w:r>
        <w:rPr>
          <w:rFonts w:ascii="Times New Roman" w:hAnsi="Times New Roman" w:cs="Times New Roman"/>
          <w:sz w:val="28"/>
          <w:szCs w:val="28"/>
        </w:rPr>
        <w:t>ờ</w:t>
      </w:r>
      <w:r>
        <w:rPr>
          <w:rFonts w:ascii="Times New Roman" w:hAnsi="Times New Roman" w:cs="Times New Roman"/>
          <w:sz w:val="28"/>
          <w:szCs w:val="28"/>
        </w:rPr>
        <w:t>ng t</w:t>
      </w:r>
      <w:r>
        <w:rPr>
          <w:rFonts w:ascii="Times New Roman" w:hAnsi="Times New Roman" w:cs="Times New Roman"/>
          <w:sz w:val="28"/>
          <w:szCs w:val="28"/>
        </w:rPr>
        <w:t>ổ</w:t>
      </w:r>
      <w:r>
        <w:rPr>
          <w:rFonts w:ascii="Times New Roman" w:hAnsi="Times New Roman" w:cs="Times New Roman"/>
          <w:sz w:val="28"/>
          <w:szCs w:val="28"/>
        </w:rPr>
        <w:t>ng h</w:t>
      </w:r>
      <w:r>
        <w:rPr>
          <w:rFonts w:ascii="Times New Roman" w:hAnsi="Times New Roman" w:cs="Times New Roman"/>
          <w:sz w:val="28"/>
          <w:szCs w:val="28"/>
        </w:rPr>
        <w:t>ợ</w:t>
      </w:r>
      <w:r>
        <w:rPr>
          <w:rFonts w:ascii="Times New Roman" w:hAnsi="Times New Roman" w:cs="Times New Roman"/>
          <w:sz w:val="28"/>
          <w:szCs w:val="28"/>
        </w:rPr>
        <w:t>p cung c</w:t>
      </w:r>
      <w:r>
        <w:rPr>
          <w:rFonts w:ascii="Times New Roman" w:hAnsi="Times New Roman" w:cs="Times New Roman"/>
          <w:sz w:val="28"/>
          <w:szCs w:val="28"/>
        </w:rPr>
        <w:t>ấ</w:t>
      </w:r>
      <w:r>
        <w:rPr>
          <w:rFonts w:ascii="Times New Roman" w:hAnsi="Times New Roman" w:cs="Times New Roman"/>
          <w:sz w:val="28"/>
          <w:szCs w:val="28"/>
        </w:rPr>
        <w:t>p thông tin đ</w:t>
      </w:r>
      <w:r>
        <w:rPr>
          <w:rFonts w:ascii="Times New Roman" w:hAnsi="Times New Roman" w:cs="Times New Roman"/>
          <w:sz w:val="28"/>
          <w:szCs w:val="28"/>
        </w:rPr>
        <w:t>ế</w:t>
      </w:r>
      <w:r>
        <w:rPr>
          <w:rFonts w:ascii="Times New Roman" w:hAnsi="Times New Roman" w:cs="Times New Roman"/>
          <w:sz w:val="28"/>
          <w:szCs w:val="28"/>
        </w:rPr>
        <w:t>n các cơ quan, đơn v</w:t>
      </w:r>
      <w:r>
        <w:rPr>
          <w:rFonts w:ascii="Times New Roman" w:hAnsi="Times New Roman" w:cs="Times New Roman"/>
          <w:sz w:val="28"/>
          <w:szCs w:val="28"/>
        </w:rPr>
        <w:t>ị</w:t>
      </w:r>
      <w:r>
        <w:rPr>
          <w:rFonts w:ascii="Times New Roman" w:hAnsi="Times New Roman" w:cs="Times New Roman"/>
          <w:sz w:val="28"/>
          <w:szCs w:val="28"/>
        </w:rPr>
        <w:t xml:space="preserve"> có liên quan căn c</w:t>
      </w:r>
      <w:r>
        <w:rPr>
          <w:rFonts w:ascii="Times New Roman" w:hAnsi="Times New Roman" w:cs="Times New Roman"/>
          <w:sz w:val="28"/>
          <w:szCs w:val="28"/>
        </w:rPr>
        <w:t>ứ</w:t>
      </w:r>
      <w:r>
        <w:rPr>
          <w:rFonts w:ascii="Times New Roman" w:hAnsi="Times New Roman" w:cs="Times New Roman"/>
          <w:sz w:val="28"/>
          <w:szCs w:val="28"/>
        </w:rPr>
        <w:t xml:space="preserve">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w:t>
      </w:r>
    </w:p>
    <w:p w:rsidR="00247D49" w:rsidRDefault="005935EF">
      <w:pPr>
        <w:spacing w:before="120" w:after="0" w:line="274" w:lineRule="auto"/>
        <w:jc w:val="both"/>
        <w:rPr>
          <w:rFonts w:ascii="Times New Roman" w:hAnsi="Times New Roman" w:cs="Times New Roman"/>
          <w:b/>
          <w:sz w:val="28"/>
          <w:szCs w:val="28"/>
        </w:rPr>
      </w:pP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rPr>
        <w:tab/>
      </w:r>
      <w:r>
        <w:rPr>
          <w:rFonts w:ascii="Times New Roman" w:hAnsi="Times New Roman" w:cs="Times New Roman"/>
          <w:b/>
          <w:sz w:val="28"/>
          <w:szCs w:val="28"/>
        </w:rPr>
        <w:t>Ủ</w:t>
      </w:r>
      <w:r>
        <w:rPr>
          <w:rFonts w:ascii="Times New Roman" w:hAnsi="Times New Roman" w:cs="Times New Roman"/>
          <w:b/>
          <w:sz w:val="28"/>
          <w:szCs w:val="28"/>
        </w:rPr>
        <w:t>Y BAN NHÂN DÂN PHƯ</w:t>
      </w:r>
      <w:r>
        <w:rPr>
          <w:rFonts w:ascii="Times New Roman" w:hAnsi="Times New Roman" w:cs="Times New Roman"/>
          <w:b/>
          <w:sz w:val="28"/>
          <w:szCs w:val="28"/>
        </w:rPr>
        <w:t>Ờ</w:t>
      </w:r>
      <w:r>
        <w:rPr>
          <w:rFonts w:ascii="Times New Roman" w:hAnsi="Times New Roman" w:cs="Times New Roman"/>
          <w:b/>
          <w:sz w:val="28"/>
          <w:szCs w:val="28"/>
        </w:rPr>
        <w:t>NG</w:t>
      </w:r>
    </w:p>
    <w:p w:rsidR="00247D49" w:rsidRDefault="00247D49">
      <w:pPr>
        <w:spacing w:before="40" w:after="0" w:line="269" w:lineRule="auto"/>
        <w:rPr>
          <w:rFonts w:ascii="Times New Roman" w:hAnsi="Times New Roman" w:cs="Times New Roman"/>
          <w:sz w:val="28"/>
          <w:szCs w:val="28"/>
        </w:rPr>
      </w:pPr>
    </w:p>
    <w:sectPr w:rsidR="00247D49" w:rsidSect="00455F86">
      <w:headerReference w:type="even" r:id="rId11"/>
      <w:headerReference w:type="default" r:id="rId12"/>
      <w:footerReference w:type="even" r:id="rId13"/>
      <w:footerReference w:type="default" r:id="rId14"/>
      <w:headerReference w:type="first" r:id="rId15"/>
      <w:footerReference w:type="first" r:id="rId16"/>
      <w:pgSz w:w="11906" w:h="16838" w:code="9"/>
      <w:pgMar w:top="1134" w:right="992"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5EF" w:rsidRDefault="005935EF">
      <w:pPr>
        <w:spacing w:line="240" w:lineRule="auto"/>
      </w:pPr>
      <w:r>
        <w:separator/>
      </w:r>
    </w:p>
  </w:endnote>
  <w:endnote w:type="continuationSeparator" w:id="0">
    <w:p w:rsidR="005935EF" w:rsidRDefault="005935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86" w:rsidRDefault="00455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86" w:rsidRDefault="00455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86" w:rsidRDefault="00455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5EF" w:rsidRDefault="005935EF">
      <w:pPr>
        <w:spacing w:after="0"/>
      </w:pPr>
      <w:r>
        <w:separator/>
      </w:r>
    </w:p>
  </w:footnote>
  <w:footnote w:type="continuationSeparator" w:id="0">
    <w:p w:rsidR="005935EF" w:rsidRDefault="005935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86" w:rsidRDefault="00455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04900"/>
      <w:docPartObj>
        <w:docPartGallery w:val="Page Numbers (Top of Page)"/>
        <w:docPartUnique/>
      </w:docPartObj>
    </w:sdtPr>
    <w:sdtEndPr>
      <w:rPr>
        <w:noProof/>
      </w:rPr>
    </w:sdtEndPr>
    <w:sdtContent>
      <w:bookmarkStart w:id="0" w:name="_GoBack" w:displacedByCustomXml="prev"/>
      <w:bookmarkEnd w:id="0" w:displacedByCustomXml="prev"/>
      <w:p w:rsidR="00455F86" w:rsidRDefault="00455F86">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247D49" w:rsidRDefault="00247D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86" w:rsidRDefault="00455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B7DDC9"/>
    <w:multiLevelType w:val="singleLevel"/>
    <w:tmpl w:val="F1B7DDC9"/>
    <w:lvl w:ilvl="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40"/>
  <w:drawingGridVerticalSpacing w:val="381"/>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3E"/>
    <w:rsid w:val="00045D4C"/>
    <w:rsid w:val="000543A1"/>
    <w:rsid w:val="0006455C"/>
    <w:rsid w:val="00064F09"/>
    <w:rsid w:val="0007152D"/>
    <w:rsid w:val="000806F7"/>
    <w:rsid w:val="000848D0"/>
    <w:rsid w:val="00087869"/>
    <w:rsid w:val="000C4BE9"/>
    <w:rsid w:val="000F630F"/>
    <w:rsid w:val="00112B0A"/>
    <w:rsid w:val="0011778D"/>
    <w:rsid w:val="00121374"/>
    <w:rsid w:val="00155401"/>
    <w:rsid w:val="00160B31"/>
    <w:rsid w:val="00162829"/>
    <w:rsid w:val="00175F89"/>
    <w:rsid w:val="001900A8"/>
    <w:rsid w:val="00196952"/>
    <w:rsid w:val="001A185B"/>
    <w:rsid w:val="001A70AF"/>
    <w:rsid w:val="001F3C91"/>
    <w:rsid w:val="001F4BD3"/>
    <w:rsid w:val="0021334E"/>
    <w:rsid w:val="00247D49"/>
    <w:rsid w:val="0027679F"/>
    <w:rsid w:val="002A413E"/>
    <w:rsid w:val="002B3C82"/>
    <w:rsid w:val="002F3A36"/>
    <w:rsid w:val="00315C76"/>
    <w:rsid w:val="00337759"/>
    <w:rsid w:val="003509EE"/>
    <w:rsid w:val="0036377F"/>
    <w:rsid w:val="00366561"/>
    <w:rsid w:val="00373D78"/>
    <w:rsid w:val="003B74A2"/>
    <w:rsid w:val="003C1D08"/>
    <w:rsid w:val="003E27E2"/>
    <w:rsid w:val="003E7957"/>
    <w:rsid w:val="00431D0D"/>
    <w:rsid w:val="00437437"/>
    <w:rsid w:val="004514CD"/>
    <w:rsid w:val="0045253D"/>
    <w:rsid w:val="00455F86"/>
    <w:rsid w:val="00460397"/>
    <w:rsid w:val="00481D7B"/>
    <w:rsid w:val="0048522A"/>
    <w:rsid w:val="004A105F"/>
    <w:rsid w:val="004B450C"/>
    <w:rsid w:val="004C5830"/>
    <w:rsid w:val="004C690C"/>
    <w:rsid w:val="004F412A"/>
    <w:rsid w:val="004F6FA6"/>
    <w:rsid w:val="005006EA"/>
    <w:rsid w:val="0050680A"/>
    <w:rsid w:val="00522802"/>
    <w:rsid w:val="00533B22"/>
    <w:rsid w:val="005547FC"/>
    <w:rsid w:val="00564D4B"/>
    <w:rsid w:val="00574A2D"/>
    <w:rsid w:val="005758FE"/>
    <w:rsid w:val="005935EF"/>
    <w:rsid w:val="005B2811"/>
    <w:rsid w:val="005E1902"/>
    <w:rsid w:val="005E276B"/>
    <w:rsid w:val="00617D5D"/>
    <w:rsid w:val="006411BF"/>
    <w:rsid w:val="00663F5F"/>
    <w:rsid w:val="00676893"/>
    <w:rsid w:val="006916D0"/>
    <w:rsid w:val="006938DE"/>
    <w:rsid w:val="006A4033"/>
    <w:rsid w:val="006A44F7"/>
    <w:rsid w:val="00700709"/>
    <w:rsid w:val="007009BD"/>
    <w:rsid w:val="007018B1"/>
    <w:rsid w:val="00716910"/>
    <w:rsid w:val="007277F3"/>
    <w:rsid w:val="00742ED4"/>
    <w:rsid w:val="0074348A"/>
    <w:rsid w:val="00751D9C"/>
    <w:rsid w:val="007730FA"/>
    <w:rsid w:val="00775807"/>
    <w:rsid w:val="00786861"/>
    <w:rsid w:val="00794912"/>
    <w:rsid w:val="007C17BA"/>
    <w:rsid w:val="007D25E1"/>
    <w:rsid w:val="007E621A"/>
    <w:rsid w:val="007F76A8"/>
    <w:rsid w:val="00835FCA"/>
    <w:rsid w:val="00852164"/>
    <w:rsid w:val="008622AE"/>
    <w:rsid w:val="00870762"/>
    <w:rsid w:val="008939FD"/>
    <w:rsid w:val="008B6DC9"/>
    <w:rsid w:val="008D5E4E"/>
    <w:rsid w:val="00914040"/>
    <w:rsid w:val="009255E0"/>
    <w:rsid w:val="009A7293"/>
    <w:rsid w:val="009B6386"/>
    <w:rsid w:val="009E3530"/>
    <w:rsid w:val="009F1AC9"/>
    <w:rsid w:val="009F1CA2"/>
    <w:rsid w:val="00A061D3"/>
    <w:rsid w:val="00A07604"/>
    <w:rsid w:val="00A14793"/>
    <w:rsid w:val="00A31A98"/>
    <w:rsid w:val="00A33CA1"/>
    <w:rsid w:val="00A452C8"/>
    <w:rsid w:val="00A77308"/>
    <w:rsid w:val="00A82A10"/>
    <w:rsid w:val="00A9515A"/>
    <w:rsid w:val="00AC153A"/>
    <w:rsid w:val="00AD05A0"/>
    <w:rsid w:val="00AD09A5"/>
    <w:rsid w:val="00AE4CD6"/>
    <w:rsid w:val="00AF6C7B"/>
    <w:rsid w:val="00B0621B"/>
    <w:rsid w:val="00B16B11"/>
    <w:rsid w:val="00B33224"/>
    <w:rsid w:val="00B34EC0"/>
    <w:rsid w:val="00B52F5F"/>
    <w:rsid w:val="00B570C9"/>
    <w:rsid w:val="00B905A3"/>
    <w:rsid w:val="00B920D8"/>
    <w:rsid w:val="00B950CD"/>
    <w:rsid w:val="00B951FA"/>
    <w:rsid w:val="00BA2F70"/>
    <w:rsid w:val="00BB5271"/>
    <w:rsid w:val="00BC20D5"/>
    <w:rsid w:val="00BD3EEA"/>
    <w:rsid w:val="00BD58F5"/>
    <w:rsid w:val="00BE755D"/>
    <w:rsid w:val="00C042C2"/>
    <w:rsid w:val="00C2057F"/>
    <w:rsid w:val="00C35AD4"/>
    <w:rsid w:val="00C506FA"/>
    <w:rsid w:val="00C75382"/>
    <w:rsid w:val="00C93315"/>
    <w:rsid w:val="00CA3EF4"/>
    <w:rsid w:val="00CB1D97"/>
    <w:rsid w:val="00CE452C"/>
    <w:rsid w:val="00D065F2"/>
    <w:rsid w:val="00D06F56"/>
    <w:rsid w:val="00D21BA9"/>
    <w:rsid w:val="00D26109"/>
    <w:rsid w:val="00D32C9F"/>
    <w:rsid w:val="00D344F7"/>
    <w:rsid w:val="00D45E37"/>
    <w:rsid w:val="00D7309B"/>
    <w:rsid w:val="00DC23AC"/>
    <w:rsid w:val="00DE2EC8"/>
    <w:rsid w:val="00E03E19"/>
    <w:rsid w:val="00E20B8C"/>
    <w:rsid w:val="00E52A2D"/>
    <w:rsid w:val="00E55B62"/>
    <w:rsid w:val="00E65ED5"/>
    <w:rsid w:val="00E914B7"/>
    <w:rsid w:val="00E9195C"/>
    <w:rsid w:val="00EA622D"/>
    <w:rsid w:val="00EC6033"/>
    <w:rsid w:val="00EF614F"/>
    <w:rsid w:val="00F14043"/>
    <w:rsid w:val="00F1770A"/>
    <w:rsid w:val="00F202B2"/>
    <w:rsid w:val="00F252A1"/>
    <w:rsid w:val="00F32BFD"/>
    <w:rsid w:val="00FB3B18"/>
    <w:rsid w:val="00FC4171"/>
    <w:rsid w:val="00FD310E"/>
    <w:rsid w:val="00FF5174"/>
    <w:rsid w:val="00FF52B8"/>
    <w:rsid w:val="03012FF1"/>
    <w:rsid w:val="04A61B61"/>
    <w:rsid w:val="05290F57"/>
    <w:rsid w:val="068568E0"/>
    <w:rsid w:val="07D6476B"/>
    <w:rsid w:val="0B9E444D"/>
    <w:rsid w:val="0D7F7652"/>
    <w:rsid w:val="0F4B55A7"/>
    <w:rsid w:val="13871BD3"/>
    <w:rsid w:val="13CF30E6"/>
    <w:rsid w:val="14DC1BA5"/>
    <w:rsid w:val="15E513E5"/>
    <w:rsid w:val="17FD6E5C"/>
    <w:rsid w:val="188032F2"/>
    <w:rsid w:val="18E21560"/>
    <w:rsid w:val="197762DD"/>
    <w:rsid w:val="20CB5CE8"/>
    <w:rsid w:val="21842C81"/>
    <w:rsid w:val="22B91B86"/>
    <w:rsid w:val="26AE3913"/>
    <w:rsid w:val="29581C87"/>
    <w:rsid w:val="2BB92149"/>
    <w:rsid w:val="2E752311"/>
    <w:rsid w:val="2FAB0A4B"/>
    <w:rsid w:val="31F462C5"/>
    <w:rsid w:val="32117BF5"/>
    <w:rsid w:val="34DD7448"/>
    <w:rsid w:val="35077302"/>
    <w:rsid w:val="36C33DE5"/>
    <w:rsid w:val="38400CF1"/>
    <w:rsid w:val="393F0DD8"/>
    <w:rsid w:val="39FA666B"/>
    <w:rsid w:val="3A430524"/>
    <w:rsid w:val="3A514477"/>
    <w:rsid w:val="3A7B726C"/>
    <w:rsid w:val="3CF249E2"/>
    <w:rsid w:val="3D7F5103"/>
    <w:rsid w:val="3E3D10AA"/>
    <w:rsid w:val="3E43382E"/>
    <w:rsid w:val="3F3E5024"/>
    <w:rsid w:val="45103DBB"/>
    <w:rsid w:val="45A44DCD"/>
    <w:rsid w:val="4702058D"/>
    <w:rsid w:val="4790561E"/>
    <w:rsid w:val="49ED06EE"/>
    <w:rsid w:val="4AAA6D15"/>
    <w:rsid w:val="4ABE28B9"/>
    <w:rsid w:val="4BB84D1D"/>
    <w:rsid w:val="4BF430F9"/>
    <w:rsid w:val="4C6813E7"/>
    <w:rsid w:val="4CAF3C62"/>
    <w:rsid w:val="4DE82A5F"/>
    <w:rsid w:val="500B145F"/>
    <w:rsid w:val="50412E47"/>
    <w:rsid w:val="52C35ACC"/>
    <w:rsid w:val="536F1AF1"/>
    <w:rsid w:val="58BD0558"/>
    <w:rsid w:val="58D66097"/>
    <w:rsid w:val="594A63A2"/>
    <w:rsid w:val="59D217EB"/>
    <w:rsid w:val="5A3E219F"/>
    <w:rsid w:val="5AC00965"/>
    <w:rsid w:val="5C7A0445"/>
    <w:rsid w:val="5D064F7B"/>
    <w:rsid w:val="5E532484"/>
    <w:rsid w:val="5F1E1D1D"/>
    <w:rsid w:val="5F1E43A2"/>
    <w:rsid w:val="607602AB"/>
    <w:rsid w:val="656E7B61"/>
    <w:rsid w:val="65DF04D3"/>
    <w:rsid w:val="6775534A"/>
    <w:rsid w:val="680F210F"/>
    <w:rsid w:val="69C566D9"/>
    <w:rsid w:val="6D5835E0"/>
    <w:rsid w:val="6D9D6FDB"/>
    <w:rsid w:val="6E0A0624"/>
    <w:rsid w:val="6ED01D59"/>
    <w:rsid w:val="716A2D22"/>
    <w:rsid w:val="71C42137"/>
    <w:rsid w:val="72AD68BE"/>
    <w:rsid w:val="748E7A7C"/>
    <w:rsid w:val="749F4A62"/>
    <w:rsid w:val="75E02E70"/>
    <w:rsid w:val="7A1519F2"/>
    <w:rsid w:val="7D9C3F0F"/>
    <w:rsid w:val="7F004FEC"/>
    <w:rsid w:val="7F095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97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uatvietnam.vn/tai-nguyen/thong-tu-05-2025-tt-btnmt-quy-chuan-ky-thuat-quoc-gia-ve-nuoc-thai-sinh-hoat-391755-d1.html" TargetMode="External"/><Relationship Id="rId4" Type="http://schemas.microsoft.com/office/2007/relationships/stylesWithEffects" Target="stylesWithEffects.xml"/><Relationship Id="rId9" Type="http://schemas.openxmlformats.org/officeDocument/2006/relationships/hyperlink" Target="https://luatvietnam.vn/giao-duc/nghi-dinh-222-2025-nd-cp-cua-chinh-phu-quy-dinh-viec-day-va-hoc-bang-tieng-nuoc-ngoai-trong-co-so-giao-duc-407851-d1.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1513</Words>
  <Characters>8628</Characters>
  <Application>Microsoft Office Word</Application>
  <DocSecurity>0</DocSecurity>
  <Lines>71</Lines>
  <Paragraphs>20</Paragraphs>
  <ScaleCrop>false</ScaleCrop>
  <Company>Microsoft</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151</cp:revision>
  <cp:lastPrinted>2022-01-04T00:41:00Z</cp:lastPrinted>
  <dcterms:created xsi:type="dcterms:W3CDTF">2025-07-24T02:36:00Z</dcterms:created>
  <dcterms:modified xsi:type="dcterms:W3CDTF">2025-09-01T08:07:00Z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AAFB5FEABF2145EAADC428D695BF013F_13</vt:lpwstr>
  </property>
</Properties>
</file>