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1E0" w:firstRow="1" w:lastRow="1" w:firstColumn="1" w:lastColumn="1" w:noHBand="0" w:noVBand="0"/>
      </w:tblPr>
      <w:tblGrid>
        <w:gridCol w:w="2755"/>
        <w:gridCol w:w="6317"/>
      </w:tblGrid>
      <w:tr>
        <w:tc>
          <w:tcPr>
            <w:tcW w:w="2755" w:type="dxa"/>
          </w:tcPr>
          <w:p>
            <w:pPr>
              <w:jc w:val="center"/>
              <w:rPr>
                <w:sz w:val="26"/>
                <w:szCs w:val="24"/>
              </w:rPr>
            </w:pPr>
            <w:r>
              <w:rPr>
                <w:b/>
                <w:sz w:val="26"/>
                <w:szCs w:val="24"/>
              </w:rPr>
              <w:t>ỦY BAN NHÂN DÂN</w:t>
            </w:r>
          </w:p>
          <w:p>
            <w:pPr>
              <w:jc w:val="center"/>
              <w:rPr>
                <w:b/>
                <w:bCs/>
                <w:sz w:val="26"/>
                <w:szCs w:val="26"/>
              </w:rPr>
            </w:pPr>
            <w:r>
              <w:rPr>
                <w:b/>
                <w:bCs/>
                <w:noProof/>
                <w:sz w:val="26"/>
                <w:szCs w:val="26"/>
              </w:rPr>
              <w:pict>
                <v:line id="_x0000_s1048" style="position:absolute;left:0;text-align:left;z-index:3" from="35.45pt,16.9pt" to="87.8pt,16.9pt"/>
              </w:pict>
            </w:r>
            <w:r>
              <w:rPr>
                <w:b/>
                <w:bCs/>
                <w:sz w:val="26"/>
                <w:szCs w:val="26"/>
              </w:rPr>
              <w:t>PHƯỜNG HẢI NINH</w:t>
            </w:r>
          </w:p>
        </w:tc>
        <w:tc>
          <w:tcPr>
            <w:tcW w:w="6317" w:type="dxa"/>
          </w:tcPr>
          <w:p>
            <w:pPr>
              <w:pStyle w:val="Heading3"/>
              <w:spacing w:line="240" w:lineRule="auto"/>
              <w:ind w:right="74"/>
              <w:rPr>
                <w:rFonts w:ascii="Times New Roman" w:hAnsi="Times New Roman"/>
              </w:rPr>
            </w:pPr>
            <w:r>
              <w:rPr>
                <w:rFonts w:ascii="Times New Roman" w:hAnsi="Times New Roman"/>
                <w:sz w:val="26"/>
              </w:rPr>
              <w:t>CỘNG HÒA XÃ HỘI CHỦ NGHĨA VIỆT NAM</w:t>
            </w:r>
          </w:p>
          <w:p>
            <w:pPr>
              <w:pStyle w:val="Heading3"/>
              <w:spacing w:line="240" w:lineRule="auto"/>
              <w:ind w:right="74"/>
              <w:rPr>
                <w:rFonts w:ascii="Times New Roman" w:hAnsi="Times New Roman"/>
                <w:sz w:val="26"/>
                <w:szCs w:val="26"/>
              </w:rPr>
            </w:pPr>
            <w:r>
              <w:rPr>
                <w:rFonts w:ascii="Times New Roman" w:hAnsi="Times New Roman"/>
                <w:sz w:val="26"/>
              </w:rPr>
              <w:t>Độc lập - Tự do - Hạnh phúc</w:t>
            </w:r>
          </w:p>
        </w:tc>
      </w:tr>
      <w:tr>
        <w:tc>
          <w:tcPr>
            <w:tcW w:w="2755" w:type="dxa"/>
          </w:tcPr>
          <w:p>
            <w:pPr>
              <w:spacing w:before="180"/>
              <w:jc w:val="center"/>
              <w:rPr>
                <w:b/>
                <w:sz w:val="22"/>
              </w:rPr>
            </w:pPr>
            <w:r>
              <w:rPr>
                <w:sz w:val="26"/>
              </w:rPr>
              <w:t xml:space="preserve">Số:        /QĐ-UBND  </w:t>
            </w:r>
            <w:r>
              <w:t xml:space="preserve">    </w:t>
            </w:r>
          </w:p>
        </w:tc>
        <w:tc>
          <w:tcPr>
            <w:tcW w:w="6317" w:type="dxa"/>
          </w:tcPr>
          <w:p>
            <w:pPr>
              <w:pStyle w:val="Heading3"/>
              <w:spacing w:before="180" w:line="240" w:lineRule="auto"/>
              <w:ind w:right="74"/>
              <w:rPr>
                <w:rFonts w:ascii="Times New Roman" w:hAnsi="Times New Roman"/>
                <w:b w:val="0"/>
                <w:bCs/>
                <w:noProof/>
                <w:sz w:val="26"/>
                <w:szCs w:val="26"/>
              </w:rPr>
            </w:pPr>
            <w:r>
              <w:rPr>
                <w:rFonts w:ascii="Times New Roman" w:hAnsi="Times New Roman"/>
                <w:noProof/>
                <w:sz w:val="26"/>
                <w:szCs w:val="26"/>
              </w:rPr>
              <w:pict>
                <v:line id="_x0000_s1047" style="position:absolute;left:0;text-align:left;z-index:2;mso-position-horizontal-relative:text;mso-position-vertical-relative:text" from="70.8pt,1.4pt" to="223.8pt,1.4pt"/>
              </w:pict>
            </w:r>
            <w:r>
              <w:rPr>
                <w:rFonts w:ascii="Times New Roman" w:hAnsi="Times New Roman"/>
                <w:b w:val="0"/>
                <w:i/>
                <w:sz w:val="26"/>
                <w:szCs w:val="26"/>
              </w:rPr>
              <w:t>Hải Ninh,  ngày          tháng 7 năm 2026</w:t>
            </w:r>
          </w:p>
        </w:tc>
      </w:tr>
    </w:tbl>
    <w:p>
      <w:pPr>
        <w:jc w:val="center"/>
        <w:rPr>
          <w:rStyle w:val="Emphasis"/>
          <w:b/>
          <w:i w:val="0"/>
        </w:rPr>
      </w:pPr>
      <w:r>
        <w:rPr>
          <w:bCs/>
          <w:noProof/>
        </w:rPr>
        <w:pict>
          <v:shapetype id="_x0000_t202" coordsize="21600,21600" o:spt="202" path="m,l,21600r21600,l21600,xe">
            <v:stroke joinstyle="miter"/>
            <v:path gradientshapeok="t" o:connecttype="rect"/>
          </v:shapetype>
          <v:shape id="_x0000_s1049" type="#_x0000_t202" style="position:absolute;left:0;text-align:left;margin-left:293.25pt;margin-top:-84.5pt;width:155.15pt;height:22.3pt;z-index:4;mso-position-horizontal-relative:text;mso-position-vertical-relative:text" filled="f" stroked="f">
            <v:textbox style="mso-next-textbox:#_x0000_s1049" inset="0,.1mm,0,0">
              <w:txbxContent>
                <w:p>
                  <w:pPr>
                    <w:spacing w:line="276" w:lineRule="auto"/>
                    <w:jc w:val="center"/>
                    <w:rPr>
                      <w:sz w:val="12"/>
                      <w:szCs w:val="12"/>
                    </w:rPr>
                  </w:pPr>
                  <w:r>
                    <w:rPr>
                      <w:sz w:val="12"/>
                      <w:szCs w:val="12"/>
                    </w:rPr>
                    <w:t>Mẫu M174</w:t>
                  </w:r>
                </w:p>
                <w:p>
                  <w:pPr>
                    <w:spacing w:line="276" w:lineRule="auto"/>
                    <w:jc w:val="center"/>
                    <w:rPr>
                      <w:sz w:val="12"/>
                      <w:szCs w:val="12"/>
                    </w:rPr>
                  </w:pPr>
                  <w:r>
                    <w:rPr>
                      <w:sz w:val="12"/>
                      <w:szCs w:val="12"/>
                    </w:rPr>
                    <w:t>Ban hành theo TT số 129/2026/TT-BCA</w:t>
                  </w:r>
                </w:p>
                <w:p>
                  <w:pPr>
                    <w:spacing w:line="276" w:lineRule="auto"/>
                    <w:rPr>
                      <w:sz w:val="12"/>
                      <w:szCs w:val="12"/>
                    </w:rPr>
                  </w:pPr>
                </w:p>
                <w:p>
                  <w:pPr>
                    <w:spacing w:line="276" w:lineRule="auto"/>
                    <w:rPr>
                      <w:sz w:val="12"/>
                      <w:szCs w:val="12"/>
                    </w:rPr>
                  </w:pPr>
                </w:p>
                <w:p>
                  <w:pPr>
                    <w:spacing w:line="276" w:lineRule="auto"/>
                    <w:rPr>
                      <w:sz w:val="12"/>
                      <w:szCs w:val="12"/>
                    </w:rPr>
                  </w:pPr>
                </w:p>
                <w:p>
                  <w:pPr>
                    <w:spacing w:line="276" w:lineRule="auto"/>
                    <w:rPr>
                      <w:sz w:val="12"/>
                      <w:szCs w:val="12"/>
                    </w:rPr>
                  </w:pPr>
                </w:p>
                <w:p>
                  <w:pPr>
                    <w:spacing w:line="276" w:lineRule="auto"/>
                    <w:rPr>
                      <w:sz w:val="22"/>
                    </w:rPr>
                  </w:pPr>
                </w:p>
                <w:p>
                  <w:pPr>
                    <w:spacing w:line="276" w:lineRule="auto"/>
                    <w:jc w:val="center"/>
                    <w:rPr>
                      <w:sz w:val="20"/>
                      <w:szCs w:val="20"/>
                    </w:rPr>
                  </w:pPr>
                </w:p>
                <w:p>
                  <w:pPr>
                    <w:spacing w:line="276" w:lineRule="auto"/>
                    <w:jc w:val="center"/>
                    <w:rPr>
                      <w:sz w:val="20"/>
                      <w:szCs w:val="20"/>
                    </w:rPr>
                  </w:pPr>
                </w:p>
                <w:p>
                  <w:pPr>
                    <w:jc w:val="center"/>
                    <w:rPr>
                      <w:sz w:val="20"/>
                      <w:szCs w:val="20"/>
                    </w:rPr>
                  </w:pPr>
                </w:p>
                <w:p>
                  <w:pPr>
                    <w:jc w:val="center"/>
                    <w:rPr>
                      <w:sz w:val="20"/>
                      <w:szCs w:val="20"/>
                    </w:rPr>
                  </w:pPr>
                </w:p>
                <w:p>
                  <w:pPr>
                    <w:jc w:val="center"/>
                    <w:rPr>
                      <w:sz w:val="20"/>
                      <w:szCs w:val="20"/>
                    </w:rPr>
                  </w:pPr>
                </w:p>
              </w:txbxContent>
            </v:textbox>
          </v:shape>
        </w:pict>
      </w:r>
    </w:p>
    <w:p>
      <w:pPr>
        <w:jc w:val="center"/>
        <w:rPr>
          <w:rStyle w:val="Emphasis"/>
          <w:b/>
          <w:i w:val="0"/>
        </w:rPr>
      </w:pPr>
      <w:r>
        <w:rPr>
          <w:rStyle w:val="Emphasis"/>
          <w:b/>
          <w:i w:val="0"/>
        </w:rPr>
        <w:t>QUYẾT ĐỊNH</w:t>
      </w:r>
    </w:p>
    <w:p>
      <w:pPr>
        <w:jc w:val="center"/>
        <w:rPr>
          <w:rStyle w:val="Emphasis"/>
          <w:b/>
          <w:i w:val="0"/>
        </w:rPr>
      </w:pPr>
      <w:r>
        <w:rPr>
          <w:rStyle w:val="Emphasis"/>
          <w:b/>
          <w:i w:val="0"/>
        </w:rPr>
        <w:t>Về việc kết thúc thực hiện giúp đỡ người chấp hành xong hình phạt tù</w:t>
      </w:r>
    </w:p>
    <w:p>
      <w:pPr>
        <w:pStyle w:val="FootnoteText"/>
        <w:rPr>
          <w:rFonts w:ascii="Times New Roman" w:hAnsi="Times New Roman"/>
          <w:noProof/>
          <w:sz w:val="28"/>
          <w:szCs w:val="28"/>
        </w:rPr>
      </w:pPr>
      <w:r>
        <w:rPr>
          <w:rFonts w:ascii="Times New Roman" w:hAnsi="Times New Roman"/>
          <w:noProof/>
          <w:szCs w:val="28"/>
        </w:rPr>
        <w:pict>
          <v:line id="_x0000_s1028" style="position:absolute;z-index:1" from="165.3pt,2.05pt" to="291.3pt,2.05pt"/>
        </w:pict>
      </w:r>
    </w:p>
    <w:p>
      <w:pPr>
        <w:jc w:val="center"/>
        <w:rPr>
          <w:b/>
        </w:rPr>
      </w:pPr>
      <w:r>
        <w:rPr>
          <w:b/>
        </w:rPr>
        <w:t>CHỦ TỊCH ỦY BAN NHÂN DÂN PHƯỜNG</w:t>
      </w:r>
    </w:p>
    <w:p>
      <w:pPr>
        <w:jc w:val="both"/>
        <w:rPr>
          <w:sz w:val="24"/>
        </w:rPr>
      </w:pPr>
    </w:p>
    <w:p>
      <w:pPr>
        <w:pStyle w:val="BodyText"/>
        <w:spacing w:before="60" w:after="60" w:line="340" w:lineRule="exact"/>
        <w:ind w:firstLine="567"/>
        <w:rPr>
          <w:rFonts w:ascii="Times New Roman" w:hAnsi="Times New Roman"/>
          <w:sz w:val="28"/>
          <w:szCs w:val="28"/>
        </w:rPr>
      </w:pPr>
      <w:r>
        <w:rPr>
          <w:rFonts w:ascii="Times New Roman" w:hAnsi="Times New Roman"/>
          <w:sz w:val="28"/>
          <w:szCs w:val="28"/>
        </w:rPr>
        <w:t>Căn cứ Điều 13 Nghị định số 247/2026/NĐ-CP ngày 29 tháng 6 năm 2026 của Chính phủ quy định về công tác tài hoà nhập cộng đồng;</w:t>
      </w:r>
    </w:p>
    <w:p>
      <w:pPr>
        <w:pStyle w:val="BodyText"/>
        <w:spacing w:before="60" w:after="60" w:line="340" w:lineRule="exact"/>
        <w:ind w:firstLine="567"/>
        <w:rPr>
          <w:rFonts w:ascii="Times New Roman" w:hAnsi="Times New Roman"/>
          <w:sz w:val="28"/>
          <w:szCs w:val="28"/>
        </w:rPr>
      </w:pPr>
      <w:r>
        <w:rPr>
          <w:rFonts w:ascii="Times New Roman" w:hAnsi="Times New Roman"/>
          <w:sz w:val="28"/>
          <w:szCs w:val="28"/>
        </w:rPr>
        <w:t>Theo đề nghị của Trưởng Công an phường Hải Ninh, tại Báo cáo số  46/BC-ĐX ngày 14/07/2026.</w:t>
      </w:r>
    </w:p>
    <w:p>
      <w:pPr>
        <w:spacing w:before="240" w:after="240"/>
        <w:jc w:val="center"/>
        <w:rPr>
          <w:b/>
        </w:rPr>
      </w:pPr>
      <w:r>
        <w:rPr>
          <w:b/>
        </w:rPr>
        <w:t>QUYẾT ĐỊNH:</w:t>
      </w:r>
    </w:p>
    <w:p>
      <w:pPr>
        <w:spacing w:before="60" w:line="360" w:lineRule="exact"/>
        <w:ind w:firstLine="720"/>
        <w:jc w:val="both"/>
      </w:pPr>
      <w:r>
        <w:rPr>
          <w:b/>
        </w:rPr>
        <w:t xml:space="preserve">Điều 1. </w:t>
      </w:r>
      <w:r>
        <w:t>Kết thúc việc thực hiện giúp đỡ người chấp hành xong hình phạt tù, kể từ ngày 14/07/2026</w:t>
      </w:r>
      <w:r>
        <w:rPr>
          <w:bCs/>
          <w:color w:val="000000"/>
          <w:spacing w:val="2"/>
        </w:rPr>
        <w:t xml:space="preserve"> đối với trường hợp </w:t>
      </w:r>
      <w:r>
        <w:t>sau:</w:t>
      </w:r>
    </w:p>
    <w:p>
      <w:pPr>
        <w:pStyle w:val="Header"/>
        <w:tabs>
          <w:tab w:val="clear" w:pos="4320"/>
          <w:tab w:val="clear" w:pos="8640"/>
          <w:tab w:val="left" w:leader="dot" w:pos="9072"/>
        </w:tabs>
        <w:spacing w:before="20" w:after="20" w:line="360" w:lineRule="exact"/>
        <w:ind w:firstLine="720"/>
        <w:jc w:val="both"/>
        <w:rPr>
          <w:rFonts w:ascii="Times New Roman" w:hAnsi="Times New Roman"/>
          <w:color w:val="auto"/>
          <w:szCs w:val="28"/>
        </w:rPr>
      </w:pPr>
      <w:r>
        <w:rPr>
          <w:rFonts w:ascii="Times New Roman" w:hAnsi="Times New Roman"/>
          <w:color w:val="auto"/>
          <w:szCs w:val="28"/>
        </w:rPr>
        <w:t xml:space="preserve">Họ tên: </w:t>
      </w:r>
      <w:r>
        <w:rPr>
          <w:rFonts w:ascii="Times New Roman" w:hAnsi="Times New Roman"/>
          <w:b/>
          <w:bCs/>
          <w:color w:val="auto"/>
          <w:szCs w:val="28"/>
        </w:rPr>
        <w:t>Võ Sỹ Chi Lê</w:t>
      </w:r>
      <w:r>
        <w:rPr>
          <w:rFonts w:ascii="Times New Roman" w:hAnsi="Times New Roman"/>
          <w:color w:val="auto"/>
          <w:szCs w:val="28"/>
        </w:rPr>
        <w:t>; Giới tính: Nam; Ngày sinh: 05/03/1987</w:t>
      </w:r>
    </w:p>
    <w:p>
      <w:pPr>
        <w:pStyle w:val="Header"/>
        <w:tabs>
          <w:tab w:val="clear" w:pos="4320"/>
          <w:tab w:val="clear" w:pos="8640"/>
          <w:tab w:val="right" w:leader="dot" w:pos="9072"/>
        </w:tabs>
        <w:spacing w:before="20" w:after="20" w:line="360" w:lineRule="exact"/>
        <w:ind w:firstLine="720"/>
        <w:jc w:val="both"/>
        <w:rPr>
          <w:rFonts w:ascii="Times New Roman" w:hAnsi="Times New Roman"/>
          <w:color w:val="auto"/>
          <w:szCs w:val="28"/>
        </w:rPr>
      </w:pPr>
      <w:r>
        <w:rPr>
          <w:rFonts w:ascii="Times New Roman" w:hAnsi="Times New Roman"/>
          <w:color w:val="auto"/>
          <w:szCs w:val="28"/>
        </w:rPr>
        <w:t xml:space="preserve">Nơi cư trú: Tổ dân phố Nam Hải, phường Hải Ninh, tỉnh Hà Tĩnh </w:t>
      </w:r>
    </w:p>
    <w:p>
      <w:pPr>
        <w:pStyle w:val="Header"/>
        <w:tabs>
          <w:tab w:val="clear" w:pos="4320"/>
          <w:tab w:val="clear" w:pos="8640"/>
          <w:tab w:val="right" w:leader="dot" w:pos="9072"/>
        </w:tabs>
        <w:spacing w:before="20" w:after="20" w:line="360" w:lineRule="exact"/>
        <w:ind w:firstLine="720"/>
        <w:jc w:val="both"/>
        <w:rPr>
          <w:rFonts w:ascii="Times New Roman" w:hAnsi="Times New Roman"/>
          <w:color w:val="auto"/>
          <w:szCs w:val="28"/>
        </w:rPr>
      </w:pPr>
      <w:r>
        <w:rPr>
          <w:rFonts w:ascii="Times New Roman" w:hAnsi="Times New Roman"/>
          <w:color w:val="auto"/>
          <w:szCs w:val="28"/>
        </w:rPr>
        <w:t>Con ông: Võ Sỹ Chẩn (chết) và bà: Hồ Thị Mai</w:t>
      </w:r>
    </w:p>
    <w:p>
      <w:pPr>
        <w:tabs>
          <w:tab w:val="right" w:leader="dot" w:pos="9072"/>
        </w:tabs>
        <w:spacing w:before="20" w:after="20" w:line="360" w:lineRule="exact"/>
        <w:ind w:firstLine="720"/>
        <w:jc w:val="both"/>
      </w:pPr>
      <w:r>
        <w:t>Ngày chấp hành xong án phạt tù/được đặc xá: 28/10/2023, tại: Trại giam Xuân Lộc</w:t>
      </w:r>
    </w:p>
    <w:p>
      <w:pPr>
        <w:tabs>
          <w:tab w:val="right" w:leader="dot" w:pos="9072"/>
        </w:tabs>
        <w:spacing w:before="20" w:after="20" w:line="360" w:lineRule="exact"/>
        <w:ind w:firstLine="720"/>
        <w:jc w:val="both"/>
        <w:rPr>
          <w:bCs/>
          <w:color w:val="000000"/>
          <w:spacing w:val="2"/>
        </w:rPr>
      </w:pPr>
      <w:r>
        <w:rPr>
          <w:bCs/>
          <w:color w:val="000000"/>
          <w:spacing w:val="2"/>
        </w:rPr>
        <w:t xml:space="preserve">Quyết định phân công người trực tiếp giúp đỡ số: 23/QĐ-UBND, ngày 03/05/2024 </w:t>
      </w:r>
    </w:p>
    <w:p>
      <w:pPr>
        <w:tabs>
          <w:tab w:val="right" w:leader="dot" w:pos="9072"/>
        </w:tabs>
        <w:spacing w:before="20" w:after="20" w:line="360" w:lineRule="exact"/>
        <w:ind w:firstLine="720"/>
        <w:jc w:val="both"/>
      </w:pPr>
      <w:r>
        <w:rPr>
          <w:bCs/>
          <w:color w:val="000000"/>
          <w:spacing w:val="2"/>
        </w:rPr>
        <w:t>Người giúp đỡ</w:t>
      </w:r>
      <w:r>
        <w:t xml:space="preserve">: </w:t>
      </w:r>
      <w:r>
        <w:rPr>
          <w:bCs/>
          <w:color w:val="000000"/>
          <w:spacing w:val="2"/>
        </w:rPr>
        <w:t>Ông Võ Xuân Thắng, Tổ BVANTT tổ dân phố Nam Hải.</w:t>
      </w:r>
    </w:p>
    <w:p>
      <w:pPr>
        <w:tabs>
          <w:tab w:val="right" w:leader="dot" w:pos="9072"/>
        </w:tabs>
        <w:spacing w:before="20" w:after="20" w:line="360" w:lineRule="exact"/>
        <w:ind w:firstLine="720"/>
        <w:jc w:val="both"/>
        <w:rPr>
          <w:bCs/>
          <w:color w:val="000000"/>
          <w:spacing w:val="2"/>
        </w:rPr>
      </w:pPr>
      <w:r>
        <w:rPr>
          <w:bCs/>
          <w:color w:val="000000"/>
          <w:spacing w:val="2"/>
        </w:rPr>
        <w:t>Trường hợp kết thúc: Hết thời hạn tương ứng theo quy định của Bộ luật Hình sự về thời hạn để được xóa án tích.</w:t>
      </w:r>
    </w:p>
    <w:p>
      <w:pPr>
        <w:tabs>
          <w:tab w:val="right" w:leader="dot" w:pos="9072"/>
        </w:tabs>
        <w:spacing w:before="120" w:after="360" w:line="360" w:lineRule="exact"/>
        <w:ind w:firstLine="720"/>
        <w:jc w:val="both"/>
      </w:pPr>
      <w:r>
        <w:rPr>
          <w:b/>
        </w:rPr>
        <w:t>Điều 2</w:t>
      </w:r>
      <w:r>
        <w:t>. Quyết định này có hiệu lực kể từ ngày ký. Công an phường Hải Ninh và người có tên tại Điều 1 chịu trách nhiệm thi hành Quyết định này./.</w:t>
      </w:r>
    </w:p>
    <w:tbl>
      <w:tblPr>
        <w:tblW w:w="0" w:type="auto"/>
        <w:tblLook w:val="01E0" w:firstRow="1" w:lastRow="1" w:firstColumn="1" w:lastColumn="1" w:noHBand="0" w:noVBand="0"/>
      </w:tblPr>
      <w:tblGrid>
        <w:gridCol w:w="4652"/>
        <w:gridCol w:w="4528"/>
      </w:tblGrid>
      <w:tr>
        <w:tc>
          <w:tcPr>
            <w:tcW w:w="4652" w:type="dxa"/>
          </w:tcPr>
          <w:p>
            <w:pPr>
              <w:jc w:val="both"/>
              <w:rPr>
                <w:b/>
                <w:i/>
                <w:sz w:val="25"/>
              </w:rPr>
            </w:pPr>
            <w:r>
              <w:rPr>
                <w:b/>
                <w:bCs/>
                <w:i/>
                <w:iCs/>
                <w:sz w:val="24"/>
              </w:rPr>
              <w:t>Nơi nhận</w:t>
            </w:r>
            <w:r>
              <w:rPr>
                <w:b/>
                <w:i/>
                <w:sz w:val="24"/>
              </w:rPr>
              <w:t xml:space="preserve">: </w:t>
            </w:r>
            <w:r>
              <w:rPr>
                <w:i/>
                <w:sz w:val="26"/>
              </w:rPr>
              <w:t xml:space="preserve">    </w:t>
            </w:r>
          </w:p>
          <w:p>
            <w:pPr>
              <w:jc w:val="both"/>
              <w:rPr>
                <w:b/>
              </w:rPr>
            </w:pPr>
            <w:r>
              <w:rPr>
                <w:sz w:val="22"/>
              </w:rPr>
              <w:t>- Như Điều 2;</w:t>
            </w:r>
          </w:p>
          <w:p>
            <w:pPr>
              <w:jc w:val="both"/>
              <w:rPr>
                <w:sz w:val="22"/>
              </w:rPr>
            </w:pPr>
            <w:r>
              <w:rPr>
                <w:sz w:val="22"/>
              </w:rPr>
              <w:t>- Lưu: Hồ sơ giúp đỡ người CHXHPT.</w:t>
            </w:r>
          </w:p>
        </w:tc>
        <w:tc>
          <w:tcPr>
            <w:tcW w:w="4528" w:type="dxa"/>
          </w:tcPr>
          <w:p>
            <w:pPr>
              <w:jc w:val="center"/>
              <w:rPr>
                <w:b/>
              </w:rPr>
            </w:pPr>
            <w:r>
              <w:rPr>
                <w:b/>
              </w:rPr>
              <w:t>CHỦ TỊCH</w:t>
            </w:r>
          </w:p>
          <w:p>
            <w:pPr>
              <w:jc w:val="center"/>
              <w:rPr>
                <w:i/>
                <w:sz w:val="22"/>
                <w:szCs w:val="22"/>
              </w:rPr>
            </w:pPr>
            <w:bookmarkStart w:id="0" w:name="_GoBack"/>
            <w:bookmarkEnd w:id="0"/>
          </w:p>
          <w:p>
            <w:pPr>
              <w:jc w:val="center"/>
              <w:rPr>
                <w:i/>
                <w:sz w:val="22"/>
                <w:szCs w:val="22"/>
              </w:rPr>
            </w:pPr>
          </w:p>
          <w:p>
            <w:pPr>
              <w:jc w:val="center"/>
              <w:rPr>
                <w:i/>
                <w:sz w:val="22"/>
                <w:szCs w:val="22"/>
              </w:rPr>
            </w:pPr>
          </w:p>
          <w:p>
            <w:pPr>
              <w:jc w:val="center"/>
              <w:rPr>
                <w:i/>
                <w:sz w:val="22"/>
                <w:szCs w:val="22"/>
              </w:rPr>
            </w:pPr>
          </w:p>
          <w:p>
            <w:pPr>
              <w:jc w:val="center"/>
              <w:rPr>
                <w:i/>
                <w:sz w:val="22"/>
                <w:szCs w:val="22"/>
              </w:rPr>
            </w:pPr>
          </w:p>
          <w:p>
            <w:pPr>
              <w:jc w:val="center"/>
              <w:rPr>
                <w:i/>
                <w:sz w:val="22"/>
                <w:szCs w:val="22"/>
              </w:rPr>
            </w:pPr>
          </w:p>
          <w:p>
            <w:pPr>
              <w:jc w:val="center"/>
              <w:rPr>
                <w:b/>
                <w:bCs/>
                <w:iCs/>
              </w:rPr>
            </w:pPr>
            <w:r>
              <w:rPr>
                <w:b/>
                <w:bCs/>
                <w:iCs/>
              </w:rPr>
              <w:t>Trần Bá Toàn</w:t>
            </w:r>
          </w:p>
        </w:tc>
      </w:tr>
    </w:tbl>
    <w:p>
      <w:pPr>
        <w:jc w:val="both"/>
        <w:rPr>
          <w:sz w:val="16"/>
        </w:rPr>
      </w:pPr>
    </w:p>
    <w:p>
      <w:pPr>
        <w:jc w:val="both"/>
        <w:rPr>
          <w:sz w:val="16"/>
        </w:rPr>
      </w:pPr>
      <w:r>
        <w:rPr>
          <w:sz w:val="16"/>
        </w:rPr>
        <w:br w:type="page"/>
      </w:r>
    </w:p>
    <w:p>
      <w:pPr>
        <w:tabs>
          <w:tab w:val="left" w:leader="dot" w:pos="8647"/>
          <w:tab w:val="left" w:pos="9072"/>
        </w:tabs>
        <w:spacing w:before="60"/>
        <w:ind w:firstLine="720"/>
        <w:jc w:val="both"/>
        <w:rPr>
          <w:b/>
          <w:bCs/>
          <w:iCs/>
          <w:sz w:val="26"/>
          <w:lang w:eastAsia="vi-VN"/>
        </w:rPr>
      </w:pPr>
      <w:r>
        <w:rPr>
          <w:b/>
          <w:bCs/>
          <w:iCs/>
          <w:sz w:val="26"/>
          <w:lang w:eastAsia="vi-VN"/>
        </w:rPr>
        <w:t xml:space="preserve">* </w:t>
      </w:r>
      <w:r>
        <w:rPr>
          <w:b/>
          <w:bCs/>
          <w:iCs/>
          <w:sz w:val="26"/>
          <w:lang w:val="vi-VN" w:eastAsia="vi-VN"/>
        </w:rPr>
        <w:t xml:space="preserve">Hướng dẫn sử dụng </w:t>
      </w:r>
      <w:r>
        <w:rPr>
          <w:b/>
          <w:bCs/>
          <w:iCs/>
          <w:sz w:val="26"/>
          <w:lang w:eastAsia="vi-VN"/>
        </w:rPr>
        <w:t>M</w:t>
      </w:r>
      <w:r>
        <w:rPr>
          <w:b/>
          <w:bCs/>
          <w:iCs/>
          <w:sz w:val="26"/>
          <w:lang w:val="vi-VN" w:eastAsia="vi-VN"/>
        </w:rPr>
        <w:t xml:space="preserve">ẫu </w:t>
      </w:r>
      <w:r>
        <w:rPr>
          <w:b/>
          <w:bCs/>
          <w:iCs/>
          <w:sz w:val="26"/>
          <w:lang w:eastAsia="vi-VN"/>
        </w:rPr>
        <w:t>M174</w:t>
      </w:r>
      <w:r>
        <w:rPr>
          <w:b/>
          <w:bCs/>
          <w:iCs/>
          <w:sz w:val="26"/>
          <w:lang w:val="vi-VN" w:eastAsia="vi-VN"/>
        </w:rPr>
        <w:t>:</w:t>
      </w:r>
      <w:r>
        <w:rPr>
          <w:b/>
          <w:bCs/>
          <w:iCs/>
          <w:sz w:val="26"/>
          <w:lang w:eastAsia="vi-VN"/>
        </w:rPr>
        <w:t xml:space="preserve"> </w:t>
      </w:r>
    </w:p>
    <w:p>
      <w:pPr>
        <w:tabs>
          <w:tab w:val="left" w:leader="dot" w:pos="8647"/>
          <w:tab w:val="left" w:pos="9072"/>
        </w:tabs>
        <w:spacing w:before="60"/>
        <w:ind w:firstLine="720"/>
        <w:jc w:val="both"/>
        <w:rPr>
          <w:bCs/>
          <w:iCs/>
          <w:sz w:val="24"/>
          <w:szCs w:val="24"/>
          <w:lang w:eastAsia="vi-VN"/>
        </w:rPr>
      </w:pPr>
      <w:r>
        <w:rPr>
          <w:bCs/>
          <w:iCs/>
          <w:noProof/>
          <w:sz w:val="24"/>
          <w:szCs w:val="24"/>
        </w:rPr>
        <w:pict>
          <v:line id="_x0000_s1053" style="position:absolute;left:0;text-align:left;z-index:5" from="0,-21.95pt" to="455pt,-21.95pt"/>
        </w:pict>
      </w:r>
      <w:r>
        <w:rPr>
          <w:bCs/>
          <w:iCs/>
          <w:sz w:val="24"/>
          <w:szCs w:val="24"/>
          <w:lang w:eastAsia="vi-VN"/>
        </w:rPr>
        <w:t>Quyết định về việc kết thúc thực hiện giúp đỡ người chấp hành xong hình phạt tù (Mẫu M174) do Công an cấp xã tham mưu, trình Chủ tịch Ủy ban nhân dân cấp xã duyệt, ký để chấm dứt việc thực hiện giúp đỡ người chấp hành xong hình phạt tù.</w:t>
      </w:r>
    </w:p>
    <w:p>
      <w:pPr>
        <w:tabs>
          <w:tab w:val="left" w:leader="dot" w:pos="8647"/>
          <w:tab w:val="left" w:pos="9072"/>
        </w:tabs>
        <w:jc w:val="both"/>
        <w:rPr>
          <w:bCs/>
          <w:iCs/>
          <w:sz w:val="24"/>
          <w:szCs w:val="24"/>
          <w:lang w:eastAsia="vi-VN"/>
        </w:rPr>
      </w:pPr>
      <w:r>
        <w:rPr>
          <w:b/>
          <w:bCs/>
          <w:iCs/>
          <w:sz w:val="24"/>
          <w:szCs w:val="24"/>
          <w:lang w:eastAsia="vi-VN"/>
        </w:rPr>
        <w:t>(1)</w:t>
      </w:r>
      <w:r>
        <w:rPr>
          <w:bCs/>
          <w:iCs/>
          <w:sz w:val="24"/>
          <w:szCs w:val="24"/>
          <w:lang w:eastAsia="vi-VN"/>
        </w:rPr>
        <w:t xml:space="preserve"> Tên đơn vị hành chính cấp xã.</w:t>
      </w:r>
    </w:p>
    <w:p>
      <w:pPr>
        <w:tabs>
          <w:tab w:val="left" w:leader="dot" w:pos="8647"/>
          <w:tab w:val="left" w:pos="9072"/>
        </w:tabs>
        <w:jc w:val="both"/>
        <w:rPr>
          <w:bCs/>
          <w:iCs/>
          <w:sz w:val="24"/>
          <w:szCs w:val="24"/>
          <w:lang w:eastAsia="vi-VN"/>
        </w:rPr>
      </w:pPr>
      <w:r>
        <w:rPr>
          <w:b/>
          <w:bCs/>
          <w:iCs/>
          <w:sz w:val="24"/>
          <w:szCs w:val="24"/>
          <w:lang w:eastAsia="vi-VN"/>
        </w:rPr>
        <w:t xml:space="preserve">(2) </w:t>
      </w:r>
      <w:r>
        <w:rPr>
          <w:bCs/>
          <w:iCs/>
          <w:sz w:val="24"/>
          <w:szCs w:val="24"/>
          <w:lang w:eastAsia="vi-VN"/>
        </w:rPr>
        <w:t>Số quyết định của Ủy ban nhân dân cấp xã.</w:t>
      </w:r>
    </w:p>
    <w:p>
      <w:pPr>
        <w:tabs>
          <w:tab w:val="left" w:leader="dot" w:pos="8647"/>
          <w:tab w:val="left" w:pos="9072"/>
        </w:tabs>
        <w:jc w:val="both"/>
        <w:rPr>
          <w:bCs/>
          <w:iCs/>
          <w:sz w:val="24"/>
          <w:szCs w:val="24"/>
          <w:lang w:eastAsia="vi-VN"/>
        </w:rPr>
      </w:pPr>
      <w:r>
        <w:rPr>
          <w:b/>
          <w:bCs/>
          <w:iCs/>
          <w:sz w:val="24"/>
          <w:szCs w:val="24"/>
          <w:lang w:eastAsia="vi-VN"/>
        </w:rPr>
        <w:t xml:space="preserve">(3) </w:t>
      </w:r>
      <w:r>
        <w:rPr>
          <w:bCs/>
          <w:iCs/>
          <w:sz w:val="24"/>
          <w:szCs w:val="24"/>
          <w:lang w:eastAsia="vi-VN"/>
        </w:rPr>
        <w:t>Địa danh, ngày, tháng, năm ký quyết định.</w:t>
      </w:r>
    </w:p>
    <w:p>
      <w:pPr>
        <w:tabs>
          <w:tab w:val="left" w:leader="dot" w:pos="8647"/>
          <w:tab w:val="left" w:pos="9072"/>
        </w:tabs>
        <w:jc w:val="both"/>
        <w:rPr>
          <w:sz w:val="24"/>
          <w:szCs w:val="24"/>
        </w:rPr>
      </w:pPr>
      <w:r>
        <w:rPr>
          <w:b/>
          <w:bCs/>
          <w:iCs/>
          <w:sz w:val="24"/>
          <w:szCs w:val="24"/>
          <w:lang w:eastAsia="vi-VN"/>
        </w:rPr>
        <w:t xml:space="preserve">(4) </w:t>
      </w:r>
      <w:r>
        <w:rPr>
          <w:bCs/>
          <w:iCs/>
          <w:sz w:val="24"/>
          <w:szCs w:val="24"/>
          <w:lang w:eastAsia="vi-VN"/>
        </w:rPr>
        <w:t>Văn bản đề xuất của Công an cấp xã (số, ngày)</w:t>
      </w:r>
      <w:r>
        <w:rPr>
          <w:sz w:val="24"/>
          <w:szCs w:val="24"/>
        </w:rPr>
        <w:t>.</w:t>
      </w:r>
    </w:p>
    <w:p>
      <w:pPr>
        <w:tabs>
          <w:tab w:val="left" w:leader="dot" w:pos="8647"/>
          <w:tab w:val="left" w:pos="9072"/>
        </w:tabs>
        <w:jc w:val="both"/>
        <w:rPr>
          <w:sz w:val="24"/>
          <w:szCs w:val="24"/>
        </w:rPr>
      </w:pPr>
      <w:r>
        <w:rPr>
          <w:b/>
          <w:sz w:val="24"/>
          <w:szCs w:val="24"/>
        </w:rPr>
        <w:t xml:space="preserve">(5) </w:t>
      </w:r>
      <w:r>
        <w:rPr>
          <w:sz w:val="24"/>
          <w:szCs w:val="24"/>
        </w:rPr>
        <w:t>Ngày kết thúc giúp đỡ.</w:t>
      </w:r>
    </w:p>
    <w:p>
      <w:pPr>
        <w:tabs>
          <w:tab w:val="left" w:leader="dot" w:pos="8647"/>
          <w:tab w:val="left" w:pos="9072"/>
        </w:tabs>
        <w:jc w:val="both"/>
        <w:rPr>
          <w:sz w:val="24"/>
          <w:szCs w:val="24"/>
        </w:rPr>
      </w:pPr>
      <w:r>
        <w:rPr>
          <w:b/>
          <w:sz w:val="24"/>
          <w:szCs w:val="24"/>
        </w:rPr>
        <w:t xml:space="preserve">(6) </w:t>
      </w:r>
      <w:r>
        <w:rPr>
          <w:sz w:val="24"/>
          <w:szCs w:val="24"/>
        </w:rPr>
        <w:t xml:space="preserve">Họ, chữ đệm, tên người chấp hành xong </w:t>
      </w:r>
      <w:r>
        <w:rPr>
          <w:bCs/>
          <w:iCs/>
          <w:sz w:val="24"/>
          <w:szCs w:val="24"/>
          <w:lang w:eastAsia="vi-VN"/>
        </w:rPr>
        <w:t>hình phạt tù</w:t>
      </w:r>
      <w:r>
        <w:rPr>
          <w:sz w:val="24"/>
          <w:szCs w:val="24"/>
        </w:rPr>
        <w:t>.</w:t>
      </w:r>
    </w:p>
    <w:p>
      <w:pPr>
        <w:tabs>
          <w:tab w:val="left" w:leader="dot" w:pos="8647"/>
          <w:tab w:val="left" w:pos="9072"/>
        </w:tabs>
        <w:jc w:val="both"/>
        <w:rPr>
          <w:sz w:val="24"/>
          <w:szCs w:val="24"/>
        </w:rPr>
      </w:pPr>
      <w:r>
        <w:rPr>
          <w:b/>
          <w:sz w:val="24"/>
          <w:szCs w:val="24"/>
        </w:rPr>
        <w:t xml:space="preserve">(7) </w:t>
      </w:r>
      <w:r>
        <w:rPr>
          <w:sz w:val="24"/>
          <w:szCs w:val="24"/>
        </w:rPr>
        <w:t xml:space="preserve">Giới tính của người chấp hành xong </w:t>
      </w:r>
      <w:r>
        <w:rPr>
          <w:bCs/>
          <w:iCs/>
          <w:sz w:val="24"/>
          <w:szCs w:val="24"/>
          <w:lang w:eastAsia="vi-VN"/>
        </w:rPr>
        <w:t>hình phạt tù</w:t>
      </w:r>
      <w:r>
        <w:rPr>
          <w:sz w:val="24"/>
          <w:szCs w:val="24"/>
        </w:rPr>
        <w:t>: Nam hoặc Nữ.</w:t>
      </w:r>
    </w:p>
    <w:p>
      <w:pPr>
        <w:tabs>
          <w:tab w:val="left" w:leader="dot" w:pos="8647"/>
          <w:tab w:val="left" w:pos="9072"/>
        </w:tabs>
        <w:jc w:val="both"/>
        <w:rPr>
          <w:sz w:val="24"/>
          <w:szCs w:val="24"/>
        </w:rPr>
      </w:pPr>
      <w:r>
        <w:rPr>
          <w:b/>
          <w:sz w:val="24"/>
          <w:szCs w:val="24"/>
        </w:rPr>
        <w:t xml:space="preserve">(8) </w:t>
      </w:r>
      <w:r>
        <w:rPr>
          <w:sz w:val="24"/>
          <w:szCs w:val="24"/>
        </w:rPr>
        <w:t xml:space="preserve">Ngày sinh của người chấp hành xong </w:t>
      </w:r>
      <w:r>
        <w:rPr>
          <w:bCs/>
          <w:iCs/>
          <w:sz w:val="24"/>
          <w:szCs w:val="24"/>
          <w:lang w:eastAsia="vi-VN"/>
        </w:rPr>
        <w:t>hình phạt tù</w:t>
      </w:r>
      <w:r>
        <w:rPr>
          <w:sz w:val="24"/>
          <w:szCs w:val="24"/>
        </w:rPr>
        <w:t>.</w:t>
      </w:r>
    </w:p>
    <w:p>
      <w:pPr>
        <w:tabs>
          <w:tab w:val="left" w:leader="dot" w:pos="8647"/>
          <w:tab w:val="left" w:pos="9072"/>
        </w:tabs>
        <w:jc w:val="both"/>
        <w:rPr>
          <w:sz w:val="24"/>
          <w:szCs w:val="24"/>
        </w:rPr>
      </w:pPr>
      <w:r>
        <w:rPr>
          <w:b/>
          <w:sz w:val="24"/>
          <w:szCs w:val="24"/>
        </w:rPr>
        <w:t xml:space="preserve">(9) </w:t>
      </w:r>
      <w:r>
        <w:rPr>
          <w:sz w:val="24"/>
          <w:szCs w:val="24"/>
        </w:rPr>
        <w:t xml:space="preserve">Địa chỉ cư trú của người chấp hành xong </w:t>
      </w:r>
      <w:r>
        <w:rPr>
          <w:bCs/>
          <w:iCs/>
          <w:sz w:val="24"/>
          <w:szCs w:val="24"/>
          <w:lang w:eastAsia="vi-VN"/>
        </w:rPr>
        <w:t>hình phạt tù</w:t>
      </w:r>
      <w:r>
        <w:rPr>
          <w:sz w:val="24"/>
          <w:szCs w:val="24"/>
        </w:rPr>
        <w:t>.</w:t>
      </w:r>
    </w:p>
    <w:p>
      <w:pPr>
        <w:tabs>
          <w:tab w:val="left" w:leader="dot" w:pos="8647"/>
          <w:tab w:val="left" w:pos="9072"/>
        </w:tabs>
        <w:jc w:val="both"/>
        <w:rPr>
          <w:sz w:val="24"/>
          <w:szCs w:val="24"/>
        </w:rPr>
      </w:pPr>
      <w:r>
        <w:rPr>
          <w:b/>
          <w:sz w:val="24"/>
          <w:szCs w:val="24"/>
        </w:rPr>
        <w:t xml:space="preserve">(10) </w:t>
      </w:r>
      <w:r>
        <w:rPr>
          <w:sz w:val="24"/>
          <w:szCs w:val="24"/>
        </w:rPr>
        <w:t xml:space="preserve">Tên cha của người chấp hành xong </w:t>
      </w:r>
      <w:r>
        <w:rPr>
          <w:bCs/>
          <w:iCs/>
          <w:sz w:val="24"/>
          <w:szCs w:val="24"/>
          <w:lang w:eastAsia="vi-VN"/>
        </w:rPr>
        <w:t>hình phạt tù</w:t>
      </w:r>
      <w:r>
        <w:rPr>
          <w:sz w:val="24"/>
          <w:szCs w:val="24"/>
        </w:rPr>
        <w:t>.</w:t>
      </w:r>
    </w:p>
    <w:p>
      <w:pPr>
        <w:tabs>
          <w:tab w:val="left" w:leader="dot" w:pos="8647"/>
          <w:tab w:val="left" w:pos="9072"/>
        </w:tabs>
        <w:jc w:val="both"/>
        <w:rPr>
          <w:sz w:val="24"/>
          <w:szCs w:val="24"/>
        </w:rPr>
      </w:pPr>
      <w:r>
        <w:rPr>
          <w:b/>
          <w:sz w:val="24"/>
          <w:szCs w:val="24"/>
        </w:rPr>
        <w:t xml:space="preserve">(11) </w:t>
      </w:r>
      <w:r>
        <w:rPr>
          <w:sz w:val="24"/>
          <w:szCs w:val="24"/>
        </w:rPr>
        <w:t xml:space="preserve">Tên mẹ của người chấp hành xong </w:t>
      </w:r>
      <w:r>
        <w:rPr>
          <w:bCs/>
          <w:iCs/>
          <w:sz w:val="24"/>
          <w:szCs w:val="24"/>
          <w:lang w:eastAsia="vi-VN"/>
        </w:rPr>
        <w:t>hình phạt tù</w:t>
      </w:r>
      <w:r>
        <w:rPr>
          <w:sz w:val="24"/>
          <w:szCs w:val="24"/>
        </w:rPr>
        <w:t>.</w:t>
      </w:r>
    </w:p>
    <w:p>
      <w:pPr>
        <w:tabs>
          <w:tab w:val="left" w:leader="dot" w:pos="8647"/>
          <w:tab w:val="left" w:pos="9072"/>
        </w:tabs>
        <w:jc w:val="both"/>
        <w:rPr>
          <w:sz w:val="24"/>
          <w:szCs w:val="24"/>
        </w:rPr>
      </w:pPr>
      <w:r>
        <w:rPr>
          <w:b/>
          <w:sz w:val="24"/>
          <w:szCs w:val="24"/>
        </w:rPr>
        <w:t xml:space="preserve">(12) </w:t>
      </w:r>
      <w:r>
        <w:rPr>
          <w:sz w:val="24"/>
          <w:szCs w:val="24"/>
        </w:rPr>
        <w:t>Ngày, nơi chấp hành xong án phạt tù, được đặc xá.</w:t>
      </w:r>
    </w:p>
    <w:p>
      <w:pPr>
        <w:tabs>
          <w:tab w:val="left" w:leader="dot" w:pos="8647"/>
          <w:tab w:val="left" w:pos="9072"/>
        </w:tabs>
        <w:jc w:val="both"/>
        <w:rPr>
          <w:spacing w:val="6"/>
          <w:sz w:val="24"/>
          <w:szCs w:val="24"/>
        </w:rPr>
      </w:pPr>
      <w:r>
        <w:rPr>
          <w:b/>
          <w:spacing w:val="6"/>
          <w:sz w:val="24"/>
          <w:szCs w:val="24"/>
        </w:rPr>
        <w:t>(13)</w:t>
      </w:r>
      <w:r>
        <w:rPr>
          <w:spacing w:val="6"/>
          <w:sz w:val="24"/>
          <w:szCs w:val="24"/>
        </w:rPr>
        <w:t xml:space="preserve"> Quyết định phân công người trực tiếp giúp đỡ (số, ngày).</w:t>
      </w:r>
    </w:p>
    <w:p>
      <w:pPr>
        <w:tabs>
          <w:tab w:val="left" w:leader="dot" w:pos="8647"/>
          <w:tab w:val="left" w:pos="9072"/>
        </w:tabs>
        <w:jc w:val="both"/>
        <w:rPr>
          <w:sz w:val="24"/>
          <w:szCs w:val="24"/>
        </w:rPr>
      </w:pPr>
      <w:r>
        <w:rPr>
          <w:b/>
          <w:sz w:val="24"/>
          <w:szCs w:val="24"/>
        </w:rPr>
        <w:t>(15)</w:t>
      </w:r>
      <w:r>
        <w:rPr>
          <w:sz w:val="24"/>
          <w:szCs w:val="24"/>
        </w:rPr>
        <w:t xml:space="preserve"> Tên người được phân công giúp đỡ.</w:t>
      </w:r>
    </w:p>
    <w:p>
      <w:pPr>
        <w:tabs>
          <w:tab w:val="left" w:leader="dot" w:pos="8647"/>
          <w:tab w:val="left" w:pos="9072"/>
        </w:tabs>
        <w:jc w:val="both"/>
        <w:rPr>
          <w:sz w:val="24"/>
          <w:szCs w:val="24"/>
        </w:rPr>
      </w:pPr>
      <w:r>
        <w:rPr>
          <w:b/>
          <w:sz w:val="24"/>
          <w:szCs w:val="24"/>
        </w:rPr>
        <w:t>(16)</w:t>
      </w:r>
      <w:r>
        <w:rPr>
          <w:sz w:val="24"/>
          <w:szCs w:val="24"/>
        </w:rPr>
        <w:t xml:space="preserve"> Trường hợp kết thúc thực hiện giúp đỡ.</w:t>
      </w:r>
    </w:p>
    <w:p>
      <w:pPr>
        <w:jc w:val="both"/>
        <w:rPr>
          <w:sz w:val="16"/>
        </w:rPr>
      </w:pPr>
    </w:p>
    <w:p>
      <w:pPr>
        <w:jc w:val="both"/>
        <w:rPr>
          <w:sz w:val="16"/>
        </w:rPr>
      </w:pPr>
    </w:p>
    <w:sectPr>
      <w:headerReference w:type="default" r:id="rId7"/>
      <w:footerReference w:type="even" r:id="rId8"/>
      <w:pgSz w:w="11907" w:h="16840"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pStyle w:val="Heading3"/>
      </w:pPr>
      <w:r>
        <w:separator/>
      </w:r>
    </w:p>
  </w:endnote>
  <w:endnote w:type="continuationSeparator" w:id="0">
    <w:p>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pStyle w:val="Heading3"/>
      </w:pPr>
      <w:r>
        <w:separator/>
      </w:r>
    </w:p>
  </w:footnote>
  <w:footnote w:type="continuationSeparator" w:id="0">
    <w:p>
      <w:pPr>
        <w:pStyle w:val="Head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rPr>
        <w:rFonts w:ascii="Times New Roman" w:hAnsi="Times New Roman"/>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PAGE   \* MERGEFORMAT </w:instrText>
    </w:r>
    <w:r>
      <w:rPr>
        <w:rFonts w:ascii="Times New Roman" w:hAnsi="Times New Roman"/>
        <w:color w:val="auto"/>
        <w:sz w:val="26"/>
        <w:szCs w:val="26"/>
      </w:rPr>
      <w:fldChar w:fldCharType="separate"/>
    </w:r>
    <w:r>
      <w:rPr>
        <w:rFonts w:ascii="Times New Roman" w:hAnsi="Times New Roman"/>
        <w:noProof/>
        <w:color w:val="auto"/>
        <w:sz w:val="26"/>
        <w:szCs w:val="26"/>
      </w:rPr>
      <w:t>2</w:t>
    </w:r>
    <w:r>
      <w:rPr>
        <w:rFonts w:ascii="Times New Roman" w:hAnsi="Times New Roman"/>
        <w:noProof/>
        <w:color w:val="auto"/>
        <w:sz w:val="26"/>
        <w:szCs w:val="26"/>
      </w:rPr>
      <w:fldChar w:fldCharType="end"/>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FEFD0DF7-642E-4224-AE9E-D0D922DE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qFormat/>
    <w:pPr>
      <w:keepNext/>
      <w:widowControl w:val="0"/>
      <w:overflowPunct w:val="0"/>
      <w:autoSpaceDE w:val="0"/>
      <w:autoSpaceDN w:val="0"/>
      <w:adjustRightInd w:val="0"/>
      <w:jc w:val="center"/>
      <w:textAlignment w:val="baseline"/>
      <w:outlineLvl w:val="0"/>
    </w:pPr>
    <w:rPr>
      <w:rFonts w:ascii=".VnTimeH" w:hAnsi=".VnTimeH"/>
      <w:b/>
      <w:sz w:val="80"/>
      <w:szCs w:val="20"/>
    </w:rPr>
  </w:style>
  <w:style w:type="paragraph" w:styleId="Heading3">
    <w:name w:val="heading 3"/>
    <w:basedOn w:val="Normal"/>
    <w:next w:val="Normal"/>
    <w:qFormat/>
    <w:pPr>
      <w:keepNext/>
      <w:spacing w:line="390" w:lineRule="exact"/>
      <w:jc w:val="center"/>
      <w:outlineLvl w:val="2"/>
    </w:pPr>
    <w:rPr>
      <w:rFonts w:ascii=".VnTimeH"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VnTime" w:hAnsi=".VnTime"/>
      <w:sz w:val="20"/>
      <w:szCs w:val="20"/>
    </w:rPr>
  </w:style>
  <w:style w:type="paragraph" w:styleId="BodyText">
    <w:name w:val="Body Text"/>
    <w:basedOn w:val="Normal"/>
    <w:pPr>
      <w:spacing w:line="390" w:lineRule="exact"/>
      <w:jc w:val="both"/>
    </w:pPr>
    <w:rPr>
      <w:rFonts w:ascii=".VnTime" w:hAnsi=".VnTime"/>
      <w:sz w:val="18"/>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rFonts w:ascii=".VnTime" w:hAnsi=".VnTime"/>
      <w:color w:val="0000FF"/>
      <w:szCs w:val="20"/>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CharChar10">
    <w:name w:val="Char Char10"/>
    <w:basedOn w:val="Normal"/>
    <w:pPr>
      <w:spacing w:after="160" w:line="240" w:lineRule="exact"/>
    </w:pPr>
    <w:rPr>
      <w:rFonts w:ascii="Verdana" w:hAnsi="Verdana"/>
      <w:sz w:val="20"/>
      <w:szCs w:val="20"/>
    </w:rPr>
  </w:style>
  <w:style w:type="character" w:styleId="PageNumber">
    <w:name w:val="page number"/>
    <w:basedOn w:val="DefaultParagraphFont"/>
  </w:style>
  <w:style w:type="character" w:customStyle="1" w:styleId="HeaderChar">
    <w:name w:val="Header Char"/>
    <w:link w:val="Header"/>
    <w:uiPriority w:val="99"/>
    <w:rPr>
      <w:rFonts w:ascii=".VnTime" w:hAnsi=".VnTime"/>
      <w:color w:val="0000FF"/>
      <w:sz w:val="28"/>
      <w:lang w:val="en-US" w:eastAsia="en-US"/>
    </w:rPr>
  </w:style>
  <w:style w:type="character" w:styleId="Emphasis">
    <w:name w:val="Emphasis"/>
    <w:qFormat/>
    <w:rPr>
      <w:i/>
      <w:iCs/>
    </w:rPr>
  </w:style>
  <w:style w:type="character" w:customStyle="1" w:styleId="FooterChar">
    <w:name w:val="Footer Char"/>
    <w:link w:val="Footer"/>
    <w:uiPriority w:val="99"/>
    <w:rPr>
      <w:sz w:val="28"/>
      <w:szCs w:val="28"/>
      <w:lang w:val="en-US" w:eastAsia="en-US"/>
    </w:rPr>
  </w:style>
  <w:style w:type="paragraph" w:customStyle="1" w:styleId="CharCharCharCharCharCharCharCharCharChar">
    <w:name w:val="Char Char Char Char Char Char Char Char Char Char"/>
    <w:basedOn w:val="Normal"/>
    <w:semiHidden/>
    <w:pPr>
      <w:spacing w:after="160" w:line="240" w:lineRule="exact"/>
    </w:pPr>
    <w:rPr>
      <w:rFonts w:ascii="Arial" w:hAnsi="Arial" w:cs="Arial"/>
      <w:sz w:val="22"/>
      <w:szCs w:val="22"/>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852556">
      <w:bodyDiv w:val="1"/>
      <w:marLeft w:val="0"/>
      <w:marRight w:val="0"/>
      <w:marTop w:val="0"/>
      <w:marBottom w:val="0"/>
      <w:divBdr>
        <w:top w:val="none" w:sz="0" w:space="0" w:color="auto"/>
        <w:left w:val="none" w:sz="0" w:space="0" w:color="auto"/>
        <w:bottom w:val="none" w:sz="0" w:space="0" w:color="auto"/>
        <w:right w:val="none" w:sz="0" w:space="0" w:color="auto"/>
      </w:divBdr>
    </w:div>
    <w:div w:id="168076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B45A0-C16D-4521-B6C2-99DE0D7F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ỦY BAN NHÂN DÂN</vt:lpstr>
    </vt:vector>
  </TitlesOfParts>
  <Company>MSHOME</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HA LAI</dc:creator>
  <cp:keywords/>
  <dc:description/>
  <cp:lastModifiedBy>May Tinh Chau A</cp:lastModifiedBy>
  <cp:revision>13</cp:revision>
  <cp:lastPrinted>2024-04-24T11:26:00Z</cp:lastPrinted>
  <dcterms:created xsi:type="dcterms:W3CDTF">2026-07-10T06:07:00Z</dcterms:created>
  <dcterms:modified xsi:type="dcterms:W3CDTF">2026-07-15T04:17:00Z</dcterms:modified>
</cp:coreProperties>
</file>