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49A38" w14:textId="369BB979" w:rsidR="003F53E0" w:rsidRDefault="003B4231" w:rsidP="003F53E0">
      <w:pPr>
        <w:spacing w:before="120" w:after="120" w:line="240" w:lineRule="auto"/>
        <w:jc w:val="center"/>
        <w:outlineLvl w:val="0"/>
        <w:rPr>
          <w:rFonts w:ascii="Times New Roman" w:eastAsia="Times New Roman" w:hAnsi="Times New Roman" w:cs="Times New Roman"/>
          <w:b/>
          <w:bCs/>
          <w:kern w:val="36"/>
          <w:sz w:val="28"/>
          <w:szCs w:val="28"/>
          <w:lang w:eastAsia="vi-VN"/>
        </w:rPr>
      </w:pPr>
      <w:r>
        <w:rPr>
          <w:rFonts w:ascii="Times New Roman" w:eastAsia="Times New Roman" w:hAnsi="Times New Roman" w:cs="Times New Roman"/>
          <w:b/>
          <w:bCs/>
          <w:kern w:val="36"/>
          <w:sz w:val="28"/>
          <w:szCs w:val="28"/>
          <w:lang w:eastAsia="vi-VN"/>
        </w:rPr>
        <w:t xml:space="preserve">CÁC HOẠT ĐỘNG TRỌNG TÂM </w:t>
      </w:r>
    </w:p>
    <w:p w14:paraId="63BD1701" w14:textId="6DC54D30" w:rsidR="00E21510" w:rsidRDefault="003F53E0">
      <w:pPr>
        <w:spacing w:before="120" w:after="120" w:line="240" w:lineRule="auto"/>
        <w:jc w:val="center"/>
        <w:outlineLvl w:val="0"/>
        <w:rPr>
          <w:rFonts w:ascii="Times New Roman" w:eastAsia="Times New Roman" w:hAnsi="Times New Roman" w:cs="Times New Roman"/>
          <w:b/>
          <w:bCs/>
          <w:kern w:val="36"/>
          <w:sz w:val="28"/>
          <w:szCs w:val="28"/>
          <w:lang w:eastAsia="vi-VN"/>
        </w:rPr>
      </w:pPr>
      <w:r>
        <w:rPr>
          <w:rFonts w:ascii="Times New Roman" w:eastAsia="Times New Roman" w:hAnsi="Times New Roman" w:cs="Times New Roman"/>
          <w:b/>
          <w:bCs/>
          <w:kern w:val="36"/>
          <w:sz w:val="28"/>
          <w:szCs w:val="28"/>
          <w:lang w:eastAsia="vi-VN"/>
        </w:rPr>
        <w:t xml:space="preserve">KỶ NIỆM </w:t>
      </w:r>
      <w:r>
        <w:rPr>
          <w:rFonts w:ascii="Times New Roman" w:eastAsia="Times New Roman" w:hAnsi="Times New Roman" w:cs="Times New Roman"/>
          <w:b/>
          <w:bCs/>
          <w:kern w:val="36"/>
          <w:sz w:val="28"/>
          <w:szCs w:val="28"/>
          <w:lang w:val="en-US" w:eastAsia="vi-VN"/>
        </w:rPr>
        <w:t>79</w:t>
      </w:r>
      <w:r w:rsidR="003B4231">
        <w:rPr>
          <w:rFonts w:ascii="Times New Roman" w:eastAsia="Times New Roman" w:hAnsi="Times New Roman" w:cs="Times New Roman"/>
          <w:b/>
          <w:bCs/>
          <w:kern w:val="36"/>
          <w:sz w:val="28"/>
          <w:szCs w:val="28"/>
          <w:lang w:eastAsia="vi-VN"/>
        </w:rPr>
        <w:t xml:space="preserve"> NĂM NGÀY THƯƠNG BINH - LIỆT SỸ </w:t>
      </w:r>
    </w:p>
    <w:p w14:paraId="68287833" w14:textId="305061CA" w:rsidR="00E21510" w:rsidRDefault="003B4231">
      <w:pPr>
        <w:spacing w:before="120" w:after="120" w:line="240" w:lineRule="auto"/>
        <w:jc w:val="center"/>
        <w:outlineLvl w:val="0"/>
        <w:rPr>
          <w:rFonts w:ascii="Times New Roman" w:eastAsia="Times New Roman" w:hAnsi="Times New Roman" w:cs="Times New Roman"/>
          <w:bCs/>
          <w:i/>
          <w:kern w:val="36"/>
          <w:sz w:val="28"/>
          <w:szCs w:val="28"/>
          <w:lang w:eastAsia="vi-VN"/>
        </w:rPr>
      </w:pPr>
      <w:r>
        <w:rPr>
          <w:rFonts w:ascii="Times New Roman" w:eastAsia="Times New Roman" w:hAnsi="Times New Roman" w:cs="Times New Roman"/>
          <w:bCs/>
          <w:i/>
          <w:kern w:val="36"/>
          <w:sz w:val="28"/>
          <w:szCs w:val="28"/>
          <w:lang w:eastAsia="vi-VN"/>
        </w:rPr>
        <w:t>(Ban hành kèm theo Kế hoạc</w:t>
      </w:r>
      <w:r w:rsidR="00171003">
        <w:rPr>
          <w:rFonts w:ascii="Times New Roman" w:eastAsia="Times New Roman" w:hAnsi="Times New Roman" w:cs="Times New Roman"/>
          <w:bCs/>
          <w:i/>
          <w:kern w:val="36"/>
          <w:sz w:val="28"/>
          <w:szCs w:val="28"/>
          <w:lang w:eastAsia="vi-VN"/>
        </w:rPr>
        <w:t>h số     /KH-UBND ngày     /</w:t>
      </w:r>
      <w:r w:rsidR="00171003">
        <w:rPr>
          <w:rFonts w:ascii="Times New Roman" w:eastAsia="Times New Roman" w:hAnsi="Times New Roman" w:cs="Times New Roman"/>
          <w:bCs/>
          <w:i/>
          <w:kern w:val="36"/>
          <w:sz w:val="28"/>
          <w:szCs w:val="28"/>
          <w:lang w:val="en-US" w:eastAsia="vi-VN"/>
        </w:rPr>
        <w:t>7</w:t>
      </w:r>
      <w:r>
        <w:rPr>
          <w:rFonts w:ascii="Times New Roman" w:eastAsia="Times New Roman" w:hAnsi="Times New Roman" w:cs="Times New Roman"/>
          <w:bCs/>
          <w:i/>
          <w:kern w:val="36"/>
          <w:sz w:val="28"/>
          <w:szCs w:val="28"/>
          <w:lang w:eastAsia="vi-VN"/>
        </w:rPr>
        <w:t xml:space="preserve">/2026 của </w:t>
      </w:r>
      <w:r w:rsidR="00587D5E">
        <w:rPr>
          <w:rFonts w:ascii="Times New Roman" w:eastAsia="Times New Roman" w:hAnsi="Times New Roman" w:cs="Times New Roman"/>
          <w:bCs/>
          <w:i/>
          <w:kern w:val="36"/>
          <w:sz w:val="28"/>
          <w:szCs w:val="28"/>
          <w:lang w:val="en-US" w:eastAsia="vi-VN"/>
        </w:rPr>
        <w:t>UBND phường</w:t>
      </w:r>
      <w:r>
        <w:rPr>
          <w:rFonts w:ascii="Times New Roman" w:eastAsia="Times New Roman" w:hAnsi="Times New Roman" w:cs="Times New Roman"/>
          <w:bCs/>
          <w:i/>
          <w:kern w:val="36"/>
          <w:sz w:val="28"/>
          <w:szCs w:val="28"/>
          <w:lang w:eastAsia="vi-VN"/>
        </w:rPr>
        <w:t>)</w:t>
      </w:r>
    </w:p>
    <w:tbl>
      <w:tblPr>
        <w:tblW w:w="5030"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
        <w:gridCol w:w="5975"/>
        <w:gridCol w:w="2384"/>
        <w:gridCol w:w="2730"/>
        <w:gridCol w:w="2426"/>
      </w:tblGrid>
      <w:tr w:rsidR="00587D5E" w:rsidRPr="00587D5E" w14:paraId="7B680A53" w14:textId="77777777" w:rsidTr="00171003">
        <w:tc>
          <w:tcPr>
            <w:tcW w:w="0" w:type="auto"/>
            <w:tcBorders>
              <w:top w:val="outset" w:sz="6" w:space="0" w:color="auto"/>
              <w:left w:val="outset" w:sz="6" w:space="0" w:color="auto"/>
              <w:bottom w:val="outset" w:sz="6" w:space="0" w:color="auto"/>
              <w:right w:val="outset" w:sz="6" w:space="0" w:color="auto"/>
            </w:tcBorders>
            <w:vAlign w:val="center"/>
          </w:tcPr>
          <w:p w14:paraId="43211A44" w14:textId="313708D4" w:rsidR="00587D5E" w:rsidRPr="00DA7BCC" w:rsidRDefault="00DA7BCC" w:rsidP="00DA7BCC">
            <w:pPr>
              <w:spacing w:before="60" w:after="60"/>
              <w:jc w:val="center"/>
              <w:rPr>
                <w:rFonts w:asciiTheme="majorHAnsi" w:hAnsiTheme="majorHAnsi" w:cstheme="majorHAnsi"/>
                <w:b/>
                <w:spacing w:val="-8"/>
                <w:sz w:val="27"/>
                <w:szCs w:val="27"/>
                <w:lang w:val="en-US" w:eastAsia="vi-VN"/>
              </w:rPr>
            </w:pPr>
            <w:r w:rsidRPr="00DA7BCC">
              <w:rPr>
                <w:rFonts w:asciiTheme="majorHAnsi" w:hAnsiTheme="majorHAnsi" w:cstheme="majorHAnsi"/>
                <w:b/>
                <w:spacing w:val="-8"/>
                <w:sz w:val="27"/>
                <w:szCs w:val="27"/>
                <w:lang w:val="en-US" w:eastAsia="vi-VN"/>
              </w:rPr>
              <w:t>TT</w:t>
            </w:r>
          </w:p>
        </w:tc>
        <w:tc>
          <w:tcPr>
            <w:tcW w:w="2123" w:type="pct"/>
            <w:tcBorders>
              <w:top w:val="outset" w:sz="6" w:space="0" w:color="auto"/>
              <w:left w:val="outset" w:sz="6" w:space="0" w:color="auto"/>
              <w:bottom w:val="outset" w:sz="6" w:space="0" w:color="auto"/>
              <w:right w:val="outset" w:sz="6" w:space="0" w:color="auto"/>
            </w:tcBorders>
            <w:vAlign w:val="center"/>
          </w:tcPr>
          <w:p w14:paraId="67F988C1" w14:textId="275A75FF" w:rsidR="00587D5E" w:rsidRPr="00DA7BCC" w:rsidRDefault="00DA7BCC" w:rsidP="00DA7BCC">
            <w:pPr>
              <w:spacing w:before="60" w:after="60"/>
              <w:ind w:left="89" w:right="126"/>
              <w:jc w:val="center"/>
              <w:rPr>
                <w:rFonts w:asciiTheme="majorHAnsi" w:hAnsiTheme="majorHAnsi" w:cstheme="majorHAnsi"/>
                <w:b/>
                <w:spacing w:val="-8"/>
                <w:sz w:val="27"/>
                <w:szCs w:val="27"/>
                <w:lang w:val="en-US" w:eastAsia="vi-VN"/>
              </w:rPr>
            </w:pPr>
            <w:r w:rsidRPr="00DA7BCC">
              <w:rPr>
                <w:rFonts w:asciiTheme="majorHAnsi" w:hAnsiTheme="majorHAnsi" w:cstheme="majorHAnsi"/>
                <w:b/>
                <w:spacing w:val="-8"/>
                <w:sz w:val="27"/>
                <w:szCs w:val="27"/>
                <w:lang w:val="en-US" w:eastAsia="vi-VN"/>
              </w:rPr>
              <w:t>Nội dung</w:t>
            </w:r>
          </w:p>
        </w:tc>
        <w:tc>
          <w:tcPr>
            <w:tcW w:w="847" w:type="pct"/>
            <w:tcBorders>
              <w:top w:val="outset" w:sz="6" w:space="0" w:color="auto"/>
              <w:left w:val="outset" w:sz="6" w:space="0" w:color="auto"/>
              <w:bottom w:val="outset" w:sz="6" w:space="0" w:color="auto"/>
              <w:right w:val="outset" w:sz="6" w:space="0" w:color="auto"/>
            </w:tcBorders>
            <w:vAlign w:val="center"/>
          </w:tcPr>
          <w:p w14:paraId="6B003D16" w14:textId="546D8E54" w:rsidR="00587D5E" w:rsidRPr="00DA7BCC" w:rsidRDefault="00DA7BCC" w:rsidP="00DA7BCC">
            <w:pPr>
              <w:spacing w:before="60" w:after="60"/>
              <w:jc w:val="center"/>
              <w:rPr>
                <w:rFonts w:asciiTheme="majorHAnsi" w:hAnsiTheme="majorHAnsi" w:cstheme="majorHAnsi"/>
                <w:b/>
                <w:spacing w:val="-8"/>
                <w:sz w:val="27"/>
                <w:szCs w:val="27"/>
                <w:lang w:val="en-US" w:eastAsia="vi-VN"/>
              </w:rPr>
            </w:pPr>
            <w:r w:rsidRPr="00DA7BCC">
              <w:rPr>
                <w:rFonts w:asciiTheme="majorHAnsi" w:hAnsiTheme="majorHAnsi" w:cstheme="majorHAnsi"/>
                <w:b/>
                <w:spacing w:val="-8"/>
                <w:sz w:val="27"/>
                <w:szCs w:val="27"/>
                <w:lang w:val="en-US" w:eastAsia="vi-VN"/>
              </w:rPr>
              <w:t>Đơn vị chủ trì tham mưu</w:t>
            </w:r>
          </w:p>
        </w:tc>
        <w:tc>
          <w:tcPr>
            <w:tcW w:w="970" w:type="pct"/>
            <w:tcBorders>
              <w:top w:val="outset" w:sz="6" w:space="0" w:color="auto"/>
              <w:left w:val="outset" w:sz="6" w:space="0" w:color="auto"/>
              <w:bottom w:val="outset" w:sz="6" w:space="0" w:color="auto"/>
              <w:right w:val="outset" w:sz="6" w:space="0" w:color="auto"/>
            </w:tcBorders>
            <w:vAlign w:val="center"/>
          </w:tcPr>
          <w:p w14:paraId="03346131" w14:textId="09FA0C6D" w:rsidR="00587D5E" w:rsidRPr="00DA7BCC" w:rsidRDefault="00DA7BCC" w:rsidP="00DA7BCC">
            <w:pPr>
              <w:spacing w:before="60" w:after="60"/>
              <w:jc w:val="center"/>
              <w:rPr>
                <w:rFonts w:asciiTheme="majorHAnsi" w:hAnsiTheme="majorHAnsi" w:cstheme="majorHAnsi"/>
                <w:b/>
                <w:spacing w:val="-8"/>
                <w:sz w:val="27"/>
                <w:szCs w:val="27"/>
                <w:lang w:val="en-US" w:eastAsia="vi-VN"/>
              </w:rPr>
            </w:pPr>
            <w:r w:rsidRPr="00DA7BCC">
              <w:rPr>
                <w:rFonts w:asciiTheme="majorHAnsi" w:hAnsiTheme="majorHAnsi" w:cstheme="majorHAnsi"/>
                <w:b/>
                <w:spacing w:val="-8"/>
                <w:sz w:val="27"/>
                <w:szCs w:val="27"/>
                <w:lang w:val="en-US" w:eastAsia="vi-VN"/>
              </w:rPr>
              <w:t>Đơn vị phối hợp</w:t>
            </w:r>
          </w:p>
        </w:tc>
        <w:tc>
          <w:tcPr>
            <w:tcW w:w="862" w:type="pct"/>
            <w:tcBorders>
              <w:top w:val="outset" w:sz="6" w:space="0" w:color="auto"/>
              <w:left w:val="outset" w:sz="6" w:space="0" w:color="auto"/>
              <w:bottom w:val="outset" w:sz="6" w:space="0" w:color="auto"/>
              <w:right w:val="outset" w:sz="6" w:space="0" w:color="auto"/>
            </w:tcBorders>
            <w:vAlign w:val="center"/>
          </w:tcPr>
          <w:p w14:paraId="0B81535F" w14:textId="58BB7841" w:rsidR="00587D5E" w:rsidRPr="00DA7BCC" w:rsidRDefault="00DA7BCC" w:rsidP="00DA7BCC">
            <w:pPr>
              <w:spacing w:before="60" w:after="60"/>
              <w:jc w:val="center"/>
              <w:rPr>
                <w:rFonts w:asciiTheme="majorHAnsi" w:hAnsiTheme="majorHAnsi" w:cstheme="majorHAnsi"/>
                <w:b/>
                <w:spacing w:val="-2"/>
                <w:sz w:val="27"/>
                <w:szCs w:val="27"/>
                <w:lang w:val="en-US" w:eastAsia="vi-VN"/>
              </w:rPr>
            </w:pPr>
            <w:r w:rsidRPr="00DA7BCC">
              <w:rPr>
                <w:rFonts w:asciiTheme="majorHAnsi" w:hAnsiTheme="majorHAnsi" w:cstheme="majorHAnsi"/>
                <w:b/>
                <w:spacing w:val="-2"/>
                <w:sz w:val="27"/>
                <w:szCs w:val="27"/>
                <w:lang w:val="en-US" w:eastAsia="vi-VN"/>
              </w:rPr>
              <w:t>Thời gian</w:t>
            </w:r>
          </w:p>
        </w:tc>
      </w:tr>
      <w:tr w:rsidR="00DA7BCC" w:rsidRPr="00587D5E" w14:paraId="4ABAF165" w14:textId="77777777" w:rsidTr="00171003">
        <w:trPr>
          <w:trHeight w:val="1649"/>
        </w:trPr>
        <w:tc>
          <w:tcPr>
            <w:tcW w:w="0" w:type="auto"/>
            <w:tcBorders>
              <w:top w:val="outset" w:sz="6" w:space="0" w:color="auto"/>
              <w:left w:val="outset" w:sz="6" w:space="0" w:color="auto"/>
              <w:bottom w:val="outset" w:sz="6" w:space="0" w:color="auto"/>
              <w:right w:val="outset" w:sz="6" w:space="0" w:color="auto"/>
            </w:tcBorders>
            <w:vAlign w:val="center"/>
          </w:tcPr>
          <w:p w14:paraId="535CC081" w14:textId="0B114C37" w:rsidR="00DA7BCC" w:rsidRPr="00587D5E" w:rsidRDefault="00DA7BCC"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1</w:t>
            </w:r>
          </w:p>
        </w:tc>
        <w:tc>
          <w:tcPr>
            <w:tcW w:w="2123" w:type="pct"/>
            <w:tcBorders>
              <w:top w:val="outset" w:sz="6" w:space="0" w:color="auto"/>
              <w:left w:val="outset" w:sz="6" w:space="0" w:color="auto"/>
              <w:bottom w:val="outset" w:sz="6" w:space="0" w:color="auto"/>
              <w:right w:val="outset" w:sz="6" w:space="0" w:color="auto"/>
            </w:tcBorders>
            <w:vAlign w:val="center"/>
          </w:tcPr>
          <w:p w14:paraId="2851F692" w14:textId="31A584B1" w:rsidR="00DA7BCC" w:rsidRPr="00587D5E" w:rsidRDefault="00DA7BCC"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Triển khai thực hiện chính sách, chế độ ưu đãi người có công với cách mạng theo Pháp lệnh sửa đổi, bổ sung Pháp lệnh Ưu đãi người có công với cách mạng và các Nghị định hướng dẫn của Chính phủ ban hành và có hiệu lực.</w:t>
            </w:r>
          </w:p>
        </w:tc>
        <w:tc>
          <w:tcPr>
            <w:tcW w:w="847" w:type="pct"/>
            <w:tcBorders>
              <w:top w:val="outset" w:sz="6" w:space="0" w:color="auto"/>
              <w:left w:val="outset" w:sz="6" w:space="0" w:color="auto"/>
              <w:bottom w:val="outset" w:sz="6" w:space="0" w:color="auto"/>
              <w:right w:val="outset" w:sz="6" w:space="0" w:color="auto"/>
            </w:tcBorders>
            <w:vAlign w:val="center"/>
          </w:tcPr>
          <w:p w14:paraId="6B6D137B" w14:textId="35E0424F" w:rsidR="00DA7BCC" w:rsidRPr="00587D5E" w:rsidRDefault="00DA7BCC"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w:t>
            </w:r>
          </w:p>
        </w:tc>
        <w:tc>
          <w:tcPr>
            <w:tcW w:w="970" w:type="pct"/>
            <w:tcBorders>
              <w:top w:val="outset" w:sz="6" w:space="0" w:color="auto"/>
              <w:left w:val="outset" w:sz="6" w:space="0" w:color="auto"/>
              <w:bottom w:val="outset" w:sz="6" w:space="0" w:color="auto"/>
              <w:right w:val="outset" w:sz="6" w:space="0" w:color="auto"/>
            </w:tcBorders>
            <w:vAlign w:val="center"/>
          </w:tcPr>
          <w:p w14:paraId="52914AB9" w14:textId="775C9987" w:rsidR="00DA7BCC" w:rsidRPr="00587D5E" w:rsidRDefault="00DA7BCC"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Các phòng, ban, ngành, Đoàn thể, các TDP và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2AEC6A68" w14:textId="367ABF2A" w:rsidR="00DA7BCC" w:rsidRPr="00587D5E" w:rsidRDefault="00DA7BCC" w:rsidP="00646CBE">
            <w:pPr>
              <w:spacing w:before="60" w:after="60"/>
              <w:jc w:val="center"/>
              <w:rPr>
                <w:rFonts w:asciiTheme="majorHAnsi" w:hAnsiTheme="majorHAnsi" w:cstheme="majorHAnsi"/>
                <w:spacing w:val="-2"/>
                <w:sz w:val="27"/>
                <w:szCs w:val="27"/>
                <w:lang w:eastAsia="vi-VN"/>
              </w:rPr>
            </w:pPr>
            <w:r w:rsidRPr="00587D5E">
              <w:rPr>
                <w:rFonts w:asciiTheme="majorHAnsi" w:hAnsiTheme="majorHAnsi" w:cstheme="majorHAnsi"/>
                <w:spacing w:val="-2"/>
                <w:sz w:val="27"/>
                <w:szCs w:val="27"/>
                <w:lang w:eastAsia="vi-VN"/>
              </w:rPr>
              <w:t>Sau khi Pháp lệnh và các Nghị định được ban hành</w:t>
            </w:r>
          </w:p>
        </w:tc>
      </w:tr>
      <w:tr w:rsidR="00587D5E" w:rsidRPr="00587D5E" w14:paraId="05CA9F6E" w14:textId="77777777" w:rsidTr="00171003">
        <w:tc>
          <w:tcPr>
            <w:tcW w:w="0" w:type="auto"/>
            <w:tcBorders>
              <w:top w:val="outset" w:sz="6" w:space="0" w:color="auto"/>
              <w:left w:val="outset" w:sz="6" w:space="0" w:color="auto"/>
              <w:bottom w:val="outset" w:sz="6" w:space="0" w:color="auto"/>
              <w:right w:val="outset" w:sz="6" w:space="0" w:color="auto"/>
            </w:tcBorders>
            <w:vAlign w:val="center"/>
          </w:tcPr>
          <w:p w14:paraId="6161066E"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2</w:t>
            </w:r>
          </w:p>
        </w:tc>
        <w:tc>
          <w:tcPr>
            <w:tcW w:w="2123" w:type="pct"/>
            <w:tcBorders>
              <w:top w:val="outset" w:sz="6" w:space="0" w:color="auto"/>
              <w:left w:val="outset" w:sz="6" w:space="0" w:color="auto"/>
              <w:bottom w:val="outset" w:sz="6" w:space="0" w:color="auto"/>
              <w:right w:val="outset" w:sz="6" w:space="0" w:color="auto"/>
            </w:tcBorders>
            <w:vAlign w:val="center"/>
          </w:tcPr>
          <w:p w14:paraId="62409748" w14:textId="77777777" w:rsidR="00587D5E" w:rsidRPr="00587D5E" w:rsidRDefault="00587D5E"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rPr>
              <w:t xml:space="preserve">- Triển khai thực hiện </w:t>
            </w:r>
            <w:r w:rsidRPr="00587D5E">
              <w:rPr>
                <w:rFonts w:asciiTheme="majorHAnsi" w:hAnsiTheme="majorHAnsi" w:cstheme="majorHAnsi"/>
                <w:spacing w:val="-8"/>
                <w:sz w:val="27"/>
                <w:szCs w:val="27"/>
                <w:lang w:eastAsia="vi-VN"/>
              </w:rPr>
              <w:t>Nghị quyết số 26/2026/NQ-CP ngày 06/5/2026 của Chính phủ về cơ chế, chính sách đặc thù giải quyết khó khăn, vướng mắc trong triển khai công tác xác định danh tính hài cốt liệt sĩ còn thiếu thông tin bằng phương pháp giám định ADN.</w:t>
            </w:r>
          </w:p>
          <w:p w14:paraId="62F87F85" w14:textId="77777777" w:rsidR="00587D5E" w:rsidRPr="00587D5E" w:rsidRDefault="00587D5E"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Triển khai thực hiện “C</w:t>
            </w:r>
            <w:r w:rsidRPr="00587D5E">
              <w:rPr>
                <w:rFonts w:asciiTheme="majorHAnsi" w:hAnsiTheme="majorHAnsi" w:cstheme="majorHAnsi"/>
                <w:spacing w:val="-8"/>
                <w:sz w:val="27"/>
                <w:szCs w:val="27"/>
              </w:rPr>
              <w:t>hiến dịch 500 ngày đêm tìm kiếm, quy tập, xác định danh tính hài cốt liệt sĩ”; lấy mẫu hài cốt liệt sĩ chưa xác định danh tính tại các nghĩa trang trên địa bàn tỉnh để giám định ADN.</w:t>
            </w:r>
          </w:p>
        </w:tc>
        <w:tc>
          <w:tcPr>
            <w:tcW w:w="847" w:type="pct"/>
            <w:tcBorders>
              <w:top w:val="outset" w:sz="6" w:space="0" w:color="auto"/>
              <w:left w:val="outset" w:sz="6" w:space="0" w:color="auto"/>
              <w:bottom w:val="outset" w:sz="6" w:space="0" w:color="auto"/>
              <w:right w:val="outset" w:sz="6" w:space="0" w:color="auto"/>
            </w:tcBorders>
            <w:vAlign w:val="center"/>
          </w:tcPr>
          <w:p w14:paraId="7240ED67"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Ban Chỉ huy</w:t>
            </w:r>
          </w:p>
          <w:p w14:paraId="3FE06B53"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Quân sự phường</w:t>
            </w:r>
          </w:p>
        </w:tc>
        <w:tc>
          <w:tcPr>
            <w:tcW w:w="970" w:type="pct"/>
            <w:tcBorders>
              <w:top w:val="outset" w:sz="6" w:space="0" w:color="auto"/>
              <w:left w:val="outset" w:sz="6" w:space="0" w:color="auto"/>
              <w:bottom w:val="outset" w:sz="6" w:space="0" w:color="auto"/>
              <w:right w:val="outset" w:sz="6" w:space="0" w:color="auto"/>
            </w:tcBorders>
            <w:vAlign w:val="center"/>
          </w:tcPr>
          <w:p w14:paraId="1F822001"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 Công an phường; Các phòng, ban, ngành, Đoàn thể, các TDP và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5E127976"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Theo Kế hoạch của Ban Chỉ đạo tỉnh</w:t>
            </w:r>
          </w:p>
        </w:tc>
      </w:tr>
      <w:tr w:rsidR="00587D5E" w:rsidRPr="00587D5E" w14:paraId="283F246E" w14:textId="77777777" w:rsidTr="00171003">
        <w:trPr>
          <w:trHeight w:val="1679"/>
        </w:trPr>
        <w:tc>
          <w:tcPr>
            <w:tcW w:w="0" w:type="auto"/>
            <w:tcBorders>
              <w:top w:val="outset" w:sz="6" w:space="0" w:color="auto"/>
              <w:left w:val="outset" w:sz="6" w:space="0" w:color="auto"/>
              <w:bottom w:val="outset" w:sz="6" w:space="0" w:color="auto"/>
              <w:right w:val="outset" w:sz="6" w:space="0" w:color="auto"/>
            </w:tcBorders>
            <w:vAlign w:val="center"/>
          </w:tcPr>
          <w:p w14:paraId="4952E03B"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3</w:t>
            </w:r>
          </w:p>
        </w:tc>
        <w:tc>
          <w:tcPr>
            <w:tcW w:w="2123" w:type="pct"/>
            <w:tcBorders>
              <w:top w:val="outset" w:sz="6" w:space="0" w:color="auto"/>
              <w:left w:val="outset" w:sz="6" w:space="0" w:color="auto"/>
              <w:bottom w:val="outset" w:sz="6" w:space="0" w:color="auto"/>
              <w:right w:val="outset" w:sz="6" w:space="0" w:color="auto"/>
            </w:tcBorders>
            <w:vAlign w:val="center"/>
          </w:tcPr>
          <w:p w14:paraId="0B7103CA" w14:textId="77777777" w:rsidR="00587D5E" w:rsidRPr="00587D5E" w:rsidRDefault="00587D5E" w:rsidP="00646CBE">
            <w:pPr>
              <w:spacing w:before="60" w:after="60"/>
              <w:ind w:left="89" w:right="126"/>
              <w:jc w:val="both"/>
              <w:rPr>
                <w:rFonts w:asciiTheme="majorHAnsi" w:hAnsiTheme="majorHAnsi" w:cstheme="majorHAnsi"/>
                <w:spacing w:val="-4"/>
                <w:sz w:val="27"/>
                <w:szCs w:val="27"/>
              </w:rPr>
            </w:pPr>
            <w:r w:rsidRPr="00587D5E">
              <w:rPr>
                <w:rFonts w:asciiTheme="majorHAnsi" w:hAnsiTheme="majorHAnsi" w:cstheme="majorHAnsi"/>
                <w:spacing w:val="-4"/>
                <w:sz w:val="27"/>
                <w:szCs w:val="27"/>
              </w:rPr>
              <w:t>Triển khai kế hoạch lấy mẫu sinh phẩm của thân nhân liệt sĩ để giám định ADN, phục vụ xác định danh tính hài cốt liệt sĩ.</w:t>
            </w:r>
          </w:p>
        </w:tc>
        <w:tc>
          <w:tcPr>
            <w:tcW w:w="847" w:type="pct"/>
            <w:tcBorders>
              <w:top w:val="outset" w:sz="6" w:space="0" w:color="auto"/>
              <w:left w:val="outset" w:sz="6" w:space="0" w:color="auto"/>
              <w:bottom w:val="outset" w:sz="6" w:space="0" w:color="auto"/>
              <w:right w:val="outset" w:sz="6" w:space="0" w:color="auto"/>
            </w:tcBorders>
            <w:vAlign w:val="center"/>
          </w:tcPr>
          <w:p w14:paraId="09AB1362"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Công an phường</w:t>
            </w:r>
          </w:p>
        </w:tc>
        <w:tc>
          <w:tcPr>
            <w:tcW w:w="970" w:type="pct"/>
            <w:tcBorders>
              <w:top w:val="outset" w:sz="6" w:space="0" w:color="auto"/>
              <w:left w:val="outset" w:sz="6" w:space="0" w:color="auto"/>
              <w:bottom w:val="outset" w:sz="6" w:space="0" w:color="auto"/>
              <w:right w:val="outset" w:sz="6" w:space="0" w:color="auto"/>
            </w:tcBorders>
            <w:vAlign w:val="center"/>
          </w:tcPr>
          <w:p w14:paraId="03135685"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 Công an phường; Các phòng, ban, ngành, Đoàn thể, các TDP và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17EADD79"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Theo Kế hoạch của Bộ Công an, Công an tỉnh</w:t>
            </w:r>
          </w:p>
        </w:tc>
      </w:tr>
      <w:tr w:rsidR="00587D5E" w:rsidRPr="00587D5E" w14:paraId="2ECA66C7" w14:textId="77777777" w:rsidTr="00AD25B1">
        <w:trPr>
          <w:trHeight w:val="938"/>
        </w:trPr>
        <w:tc>
          <w:tcPr>
            <w:tcW w:w="0" w:type="auto"/>
            <w:tcBorders>
              <w:top w:val="outset" w:sz="6" w:space="0" w:color="auto"/>
              <w:left w:val="outset" w:sz="6" w:space="0" w:color="auto"/>
              <w:bottom w:val="outset" w:sz="6" w:space="0" w:color="auto"/>
              <w:right w:val="outset" w:sz="6" w:space="0" w:color="auto"/>
            </w:tcBorders>
            <w:vAlign w:val="center"/>
            <w:hideMark/>
          </w:tcPr>
          <w:p w14:paraId="196566A8"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4</w:t>
            </w:r>
          </w:p>
        </w:tc>
        <w:tc>
          <w:tcPr>
            <w:tcW w:w="2123" w:type="pct"/>
            <w:tcBorders>
              <w:top w:val="outset" w:sz="6" w:space="0" w:color="auto"/>
              <w:left w:val="outset" w:sz="6" w:space="0" w:color="auto"/>
              <w:bottom w:val="outset" w:sz="6" w:space="0" w:color="auto"/>
              <w:right w:val="outset" w:sz="6" w:space="0" w:color="auto"/>
            </w:tcBorders>
            <w:vAlign w:val="center"/>
            <w:hideMark/>
          </w:tcPr>
          <w:p w14:paraId="621FF493" w14:textId="77777777" w:rsidR="00587D5E" w:rsidRPr="00587D5E" w:rsidRDefault="00587D5E" w:rsidP="00646CBE">
            <w:pPr>
              <w:spacing w:before="60" w:after="60"/>
              <w:ind w:left="89" w:right="126"/>
              <w:jc w:val="both"/>
              <w:rPr>
                <w:rFonts w:asciiTheme="majorHAnsi" w:hAnsiTheme="majorHAnsi" w:cstheme="majorHAnsi"/>
                <w:spacing w:val="-8"/>
                <w:sz w:val="27"/>
                <w:szCs w:val="27"/>
              </w:rPr>
            </w:pPr>
            <w:r w:rsidRPr="00587D5E">
              <w:rPr>
                <w:rFonts w:asciiTheme="majorHAnsi" w:hAnsiTheme="majorHAnsi" w:cstheme="majorHAnsi"/>
                <w:spacing w:val="-8"/>
                <w:sz w:val="27"/>
                <w:szCs w:val="27"/>
              </w:rPr>
              <w:t>Đầu tư cải tạo, nâng cấp các công trình ghi công liệt sĩ.</w:t>
            </w:r>
          </w:p>
        </w:tc>
        <w:tc>
          <w:tcPr>
            <w:tcW w:w="847" w:type="pct"/>
            <w:tcBorders>
              <w:top w:val="outset" w:sz="6" w:space="0" w:color="auto"/>
              <w:left w:val="outset" w:sz="6" w:space="0" w:color="auto"/>
              <w:bottom w:val="outset" w:sz="6" w:space="0" w:color="auto"/>
              <w:right w:val="outset" w:sz="6" w:space="0" w:color="auto"/>
            </w:tcBorders>
            <w:vAlign w:val="center"/>
            <w:hideMark/>
          </w:tcPr>
          <w:p w14:paraId="7EF6986B" w14:textId="45881251" w:rsidR="00587D5E" w:rsidRPr="00CF004E" w:rsidRDefault="00CF004E" w:rsidP="00646CBE">
            <w:pPr>
              <w:spacing w:before="60" w:after="60"/>
              <w:jc w:val="center"/>
              <w:rPr>
                <w:rFonts w:asciiTheme="majorHAnsi" w:hAnsiTheme="majorHAnsi" w:cstheme="majorHAnsi"/>
                <w:spacing w:val="-8"/>
                <w:sz w:val="27"/>
                <w:szCs w:val="27"/>
                <w:lang w:val="en-US" w:eastAsia="vi-VN"/>
              </w:rPr>
            </w:pPr>
            <w:r>
              <w:rPr>
                <w:rFonts w:asciiTheme="majorHAnsi" w:hAnsiTheme="majorHAnsi" w:cstheme="majorHAnsi"/>
                <w:spacing w:val="-8"/>
                <w:sz w:val="27"/>
                <w:szCs w:val="27"/>
                <w:lang w:val="en-US" w:eastAsia="vi-VN"/>
              </w:rPr>
              <w:t>Trung tâm Dịch vụ Tổng hợp</w:t>
            </w:r>
          </w:p>
        </w:tc>
        <w:tc>
          <w:tcPr>
            <w:tcW w:w="970" w:type="pct"/>
            <w:tcBorders>
              <w:top w:val="outset" w:sz="6" w:space="0" w:color="auto"/>
              <w:left w:val="outset" w:sz="6" w:space="0" w:color="auto"/>
              <w:bottom w:val="outset" w:sz="6" w:space="0" w:color="auto"/>
              <w:right w:val="outset" w:sz="6" w:space="0" w:color="auto"/>
            </w:tcBorders>
            <w:vAlign w:val="center"/>
            <w:hideMark/>
          </w:tcPr>
          <w:p w14:paraId="55424C16" w14:textId="77777777" w:rsidR="00587D5E" w:rsidRPr="00587D5E" w:rsidRDefault="00587D5E" w:rsidP="00646CBE">
            <w:pPr>
              <w:spacing w:before="60" w:after="60"/>
              <w:jc w:val="center"/>
              <w:rPr>
                <w:rFonts w:asciiTheme="majorHAnsi" w:hAnsiTheme="majorHAnsi" w:cstheme="majorHAnsi"/>
                <w:spacing w:val="-14"/>
                <w:sz w:val="27"/>
                <w:szCs w:val="27"/>
                <w:lang w:eastAsia="vi-VN"/>
              </w:rPr>
            </w:pPr>
            <w:r w:rsidRPr="00587D5E">
              <w:rPr>
                <w:rFonts w:asciiTheme="majorHAnsi" w:hAnsiTheme="majorHAnsi" w:cstheme="majorHAnsi"/>
                <w:spacing w:val="-14"/>
                <w:sz w:val="27"/>
                <w:szCs w:val="27"/>
                <w:lang w:eastAsia="vi-VN"/>
              </w:rPr>
              <w:t>Phòng VHXH; các phòng, ban, đơn vị có liên quan</w:t>
            </w:r>
          </w:p>
        </w:tc>
        <w:tc>
          <w:tcPr>
            <w:tcW w:w="862" w:type="pct"/>
            <w:tcBorders>
              <w:top w:val="outset" w:sz="6" w:space="0" w:color="auto"/>
              <w:left w:val="outset" w:sz="6" w:space="0" w:color="auto"/>
              <w:bottom w:val="outset" w:sz="6" w:space="0" w:color="auto"/>
              <w:right w:val="outset" w:sz="6" w:space="0" w:color="auto"/>
            </w:tcBorders>
            <w:vAlign w:val="center"/>
            <w:hideMark/>
          </w:tcPr>
          <w:p w14:paraId="6F8079B7" w14:textId="3ECFAD09" w:rsidR="00587D5E" w:rsidRPr="00CF004E" w:rsidRDefault="00357FEA" w:rsidP="00CF004E">
            <w:pPr>
              <w:spacing w:before="60" w:after="60"/>
              <w:jc w:val="center"/>
              <w:rPr>
                <w:rFonts w:asciiTheme="majorHAnsi" w:hAnsiTheme="majorHAnsi" w:cstheme="majorHAnsi"/>
                <w:spacing w:val="-8"/>
                <w:sz w:val="27"/>
                <w:szCs w:val="27"/>
                <w:lang w:val="en-US" w:eastAsia="vi-VN"/>
              </w:rPr>
            </w:pPr>
            <w:r>
              <w:rPr>
                <w:rFonts w:asciiTheme="majorHAnsi" w:hAnsiTheme="majorHAnsi" w:cstheme="majorHAnsi"/>
                <w:spacing w:val="-8"/>
                <w:sz w:val="27"/>
                <w:szCs w:val="27"/>
                <w:lang w:val="en-US" w:eastAsia="vi-VN"/>
              </w:rPr>
              <w:t>Hoàn thành t</w:t>
            </w:r>
            <w:r w:rsidR="00587D5E" w:rsidRPr="00587D5E">
              <w:rPr>
                <w:rFonts w:asciiTheme="majorHAnsi" w:hAnsiTheme="majorHAnsi" w:cstheme="majorHAnsi"/>
                <w:spacing w:val="-8"/>
                <w:sz w:val="27"/>
                <w:szCs w:val="27"/>
                <w:lang w:eastAsia="vi-VN"/>
              </w:rPr>
              <w:t>rước ngày 2</w:t>
            </w:r>
            <w:r w:rsidR="00CF004E">
              <w:rPr>
                <w:rFonts w:asciiTheme="majorHAnsi" w:hAnsiTheme="majorHAnsi" w:cstheme="majorHAnsi"/>
                <w:spacing w:val="-8"/>
                <w:sz w:val="27"/>
                <w:szCs w:val="27"/>
                <w:lang w:val="en-US" w:eastAsia="vi-VN"/>
              </w:rPr>
              <w:t>3</w:t>
            </w:r>
            <w:r w:rsidR="00587D5E" w:rsidRPr="00587D5E">
              <w:rPr>
                <w:rFonts w:asciiTheme="majorHAnsi" w:hAnsiTheme="majorHAnsi" w:cstheme="majorHAnsi"/>
                <w:spacing w:val="-8"/>
                <w:sz w:val="27"/>
                <w:szCs w:val="27"/>
                <w:lang w:eastAsia="vi-VN"/>
              </w:rPr>
              <w:t xml:space="preserve">/7/2026 </w:t>
            </w:r>
          </w:p>
        </w:tc>
      </w:tr>
      <w:tr w:rsidR="00587D5E" w:rsidRPr="00587D5E" w14:paraId="5AC90FD2" w14:textId="77777777" w:rsidTr="00171003">
        <w:trPr>
          <w:trHeight w:val="1166"/>
        </w:trPr>
        <w:tc>
          <w:tcPr>
            <w:tcW w:w="0" w:type="auto"/>
            <w:tcBorders>
              <w:top w:val="outset" w:sz="6" w:space="0" w:color="auto"/>
              <w:left w:val="outset" w:sz="6" w:space="0" w:color="auto"/>
              <w:bottom w:val="outset" w:sz="6" w:space="0" w:color="auto"/>
              <w:right w:val="outset" w:sz="6" w:space="0" w:color="auto"/>
            </w:tcBorders>
            <w:vAlign w:val="center"/>
          </w:tcPr>
          <w:p w14:paraId="25D5BF87"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lastRenderedPageBreak/>
              <w:t>5</w:t>
            </w:r>
          </w:p>
        </w:tc>
        <w:tc>
          <w:tcPr>
            <w:tcW w:w="2123" w:type="pct"/>
            <w:tcBorders>
              <w:top w:val="outset" w:sz="6" w:space="0" w:color="auto"/>
              <w:left w:val="outset" w:sz="6" w:space="0" w:color="auto"/>
              <w:bottom w:val="outset" w:sz="6" w:space="0" w:color="auto"/>
              <w:right w:val="outset" w:sz="6" w:space="0" w:color="auto"/>
            </w:tcBorders>
            <w:vAlign w:val="center"/>
          </w:tcPr>
          <w:p w14:paraId="142172B7" w14:textId="13E02B78" w:rsidR="00587D5E" w:rsidRPr="00587D5E" w:rsidRDefault="00587D5E" w:rsidP="00171003">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xml:space="preserve">Ban hành kế hoạch, Thông báo Đoàn lãnh đạo dâng hương các </w:t>
            </w:r>
            <w:r w:rsidR="00CF004E">
              <w:rPr>
                <w:rFonts w:asciiTheme="majorHAnsi" w:hAnsiTheme="majorHAnsi" w:cstheme="majorHAnsi"/>
                <w:spacing w:val="-8"/>
                <w:sz w:val="27"/>
                <w:szCs w:val="27"/>
                <w:lang w:val="en-US" w:eastAsia="vi-VN"/>
              </w:rPr>
              <w:t>n</w:t>
            </w:r>
            <w:r w:rsidRPr="00587D5E">
              <w:rPr>
                <w:rFonts w:asciiTheme="majorHAnsi" w:hAnsiTheme="majorHAnsi" w:cstheme="majorHAnsi"/>
                <w:spacing w:val="-8"/>
                <w:sz w:val="27"/>
                <w:szCs w:val="27"/>
                <w:lang w:eastAsia="vi-VN"/>
              </w:rPr>
              <w:t>ghĩa trang</w:t>
            </w:r>
            <w:r w:rsidR="00AD25B1">
              <w:rPr>
                <w:rFonts w:asciiTheme="majorHAnsi" w:hAnsiTheme="majorHAnsi" w:cstheme="majorHAnsi"/>
                <w:spacing w:val="-8"/>
                <w:sz w:val="27"/>
                <w:szCs w:val="27"/>
                <w:lang w:val="en-US" w:eastAsia="vi-VN"/>
              </w:rPr>
              <w:t xml:space="preserve"> liệt sĩ Nầm, Khu di tích lịch sử Ngã Ba Đồng Lộc, Nghĩa trang</w:t>
            </w:r>
            <w:r w:rsidRPr="00587D5E">
              <w:rPr>
                <w:rFonts w:asciiTheme="majorHAnsi" w:hAnsiTheme="majorHAnsi" w:cstheme="majorHAnsi"/>
                <w:spacing w:val="-8"/>
                <w:sz w:val="27"/>
                <w:szCs w:val="27"/>
                <w:lang w:eastAsia="vi-VN"/>
              </w:rPr>
              <w:t xml:space="preserve"> liệt sĩ Kỳ Khang, Nhà bia ghi tên các anh hùng liệt sĩ phường Sông Trí và các Đài tưởng niệm Anh hùng liệt sĩ trên địa bàn phườ</w:t>
            </w:r>
            <w:r w:rsidR="00171003">
              <w:rPr>
                <w:rFonts w:asciiTheme="majorHAnsi" w:hAnsiTheme="majorHAnsi" w:cstheme="majorHAnsi"/>
                <w:spacing w:val="-8"/>
                <w:sz w:val="27"/>
                <w:szCs w:val="27"/>
                <w:lang w:eastAsia="vi-VN"/>
              </w:rPr>
              <w:t>ng</w:t>
            </w:r>
            <w:r w:rsidR="001D03AD">
              <w:rPr>
                <w:rFonts w:asciiTheme="majorHAnsi" w:hAnsiTheme="majorHAnsi" w:cstheme="majorHAnsi"/>
                <w:spacing w:val="-8"/>
                <w:sz w:val="27"/>
                <w:szCs w:val="27"/>
                <w:lang w:val="en-US" w:eastAsia="vi-VN"/>
              </w:rPr>
              <w:t xml:space="preserve">, </w:t>
            </w:r>
            <w:r w:rsidRPr="00587D5E">
              <w:rPr>
                <w:rFonts w:asciiTheme="majorHAnsi" w:hAnsiTheme="majorHAnsi" w:cstheme="majorHAnsi"/>
                <w:spacing w:val="-8"/>
                <w:sz w:val="27"/>
                <w:szCs w:val="27"/>
                <w:lang w:eastAsia="vi-VN"/>
              </w:rPr>
              <w:t>thăm hỏi, tặng quà người có công.</w:t>
            </w:r>
          </w:p>
        </w:tc>
        <w:tc>
          <w:tcPr>
            <w:tcW w:w="847" w:type="pct"/>
            <w:tcBorders>
              <w:top w:val="outset" w:sz="6" w:space="0" w:color="auto"/>
              <w:left w:val="outset" w:sz="6" w:space="0" w:color="auto"/>
              <w:bottom w:val="outset" w:sz="6" w:space="0" w:color="auto"/>
              <w:right w:val="outset" w:sz="6" w:space="0" w:color="auto"/>
            </w:tcBorders>
            <w:vAlign w:val="center"/>
          </w:tcPr>
          <w:p w14:paraId="623A93B2"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w:t>
            </w:r>
          </w:p>
        </w:tc>
        <w:tc>
          <w:tcPr>
            <w:tcW w:w="970" w:type="pct"/>
            <w:tcBorders>
              <w:top w:val="outset" w:sz="6" w:space="0" w:color="auto"/>
              <w:left w:val="outset" w:sz="6" w:space="0" w:color="auto"/>
              <w:bottom w:val="outset" w:sz="6" w:space="0" w:color="auto"/>
              <w:right w:val="outset" w:sz="6" w:space="0" w:color="auto"/>
            </w:tcBorders>
            <w:vAlign w:val="center"/>
          </w:tcPr>
          <w:p w14:paraId="7C40FCDC"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14"/>
                <w:sz w:val="27"/>
                <w:szCs w:val="27"/>
                <w:lang w:eastAsia="vi-VN"/>
              </w:rPr>
              <w:t>Phòng VHXH; các phòng, ban,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64318505" w14:textId="434B2C0F" w:rsidR="00587D5E" w:rsidRPr="00587D5E" w:rsidRDefault="00357FEA" w:rsidP="00646CBE">
            <w:pPr>
              <w:spacing w:before="60" w:after="60"/>
              <w:jc w:val="center"/>
              <w:rPr>
                <w:rFonts w:asciiTheme="majorHAnsi" w:hAnsiTheme="majorHAnsi" w:cstheme="majorHAnsi"/>
                <w:spacing w:val="-8"/>
                <w:sz w:val="27"/>
                <w:szCs w:val="27"/>
                <w:lang w:eastAsia="vi-VN"/>
              </w:rPr>
            </w:pPr>
            <w:r>
              <w:rPr>
                <w:rFonts w:asciiTheme="majorHAnsi" w:hAnsiTheme="majorHAnsi" w:cstheme="majorHAnsi"/>
                <w:spacing w:val="-8"/>
                <w:sz w:val="27"/>
                <w:szCs w:val="27"/>
                <w:lang w:val="en-US" w:eastAsia="vi-VN"/>
              </w:rPr>
              <w:t>Hoàn thành t</w:t>
            </w:r>
            <w:r w:rsidR="00587D5E" w:rsidRPr="00587D5E">
              <w:rPr>
                <w:rFonts w:asciiTheme="majorHAnsi" w:hAnsiTheme="majorHAnsi" w:cstheme="majorHAnsi"/>
                <w:spacing w:val="-8"/>
                <w:sz w:val="27"/>
                <w:szCs w:val="27"/>
                <w:lang w:eastAsia="vi-VN"/>
              </w:rPr>
              <w:t>rước ngày 15/7/2026</w:t>
            </w:r>
          </w:p>
        </w:tc>
      </w:tr>
      <w:tr w:rsidR="00587D5E" w:rsidRPr="00587D5E" w14:paraId="7B29795A" w14:textId="77777777" w:rsidTr="00171003">
        <w:trPr>
          <w:trHeight w:val="1327"/>
        </w:trPr>
        <w:tc>
          <w:tcPr>
            <w:tcW w:w="0" w:type="auto"/>
            <w:tcBorders>
              <w:top w:val="outset" w:sz="6" w:space="0" w:color="auto"/>
              <w:left w:val="outset" w:sz="6" w:space="0" w:color="auto"/>
              <w:bottom w:val="outset" w:sz="6" w:space="0" w:color="auto"/>
              <w:right w:val="outset" w:sz="6" w:space="0" w:color="auto"/>
            </w:tcBorders>
            <w:vAlign w:val="center"/>
          </w:tcPr>
          <w:p w14:paraId="6E70C08E"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6</w:t>
            </w:r>
          </w:p>
        </w:tc>
        <w:tc>
          <w:tcPr>
            <w:tcW w:w="2123" w:type="pct"/>
            <w:tcBorders>
              <w:top w:val="outset" w:sz="6" w:space="0" w:color="auto"/>
              <w:left w:val="outset" w:sz="6" w:space="0" w:color="auto"/>
              <w:bottom w:val="outset" w:sz="6" w:space="0" w:color="auto"/>
              <w:right w:val="outset" w:sz="6" w:space="0" w:color="auto"/>
            </w:tcBorders>
            <w:vAlign w:val="center"/>
          </w:tcPr>
          <w:p w14:paraId="7697FC8C" w14:textId="77777777" w:rsidR="00587D5E" w:rsidRPr="00587D5E" w:rsidRDefault="00587D5E" w:rsidP="00646CBE">
            <w:pPr>
              <w:spacing w:before="60" w:after="60"/>
              <w:ind w:left="89" w:right="126"/>
              <w:jc w:val="both"/>
              <w:rPr>
                <w:rFonts w:asciiTheme="majorHAnsi" w:hAnsiTheme="majorHAnsi" w:cstheme="majorHAnsi"/>
                <w:spacing w:val="-8"/>
                <w:sz w:val="27"/>
                <w:szCs w:val="27"/>
              </w:rPr>
            </w:pPr>
            <w:r w:rsidRPr="00587D5E">
              <w:rPr>
                <w:rFonts w:asciiTheme="majorHAnsi" w:hAnsiTheme="majorHAnsi" w:cstheme="majorHAnsi"/>
                <w:spacing w:val="-8"/>
                <w:sz w:val="27"/>
                <w:szCs w:val="27"/>
                <w:lang w:eastAsia="vi-VN"/>
              </w:rPr>
              <w:t xml:space="preserve">Phát động phong trào toàn dân chăm sóc, thăm hỏi, động viên thương binh, bệnh binh, gia đình chính sách và người có công với cách mạng. </w:t>
            </w:r>
          </w:p>
        </w:tc>
        <w:tc>
          <w:tcPr>
            <w:tcW w:w="847" w:type="pct"/>
            <w:tcBorders>
              <w:top w:val="outset" w:sz="6" w:space="0" w:color="auto"/>
              <w:left w:val="outset" w:sz="6" w:space="0" w:color="auto"/>
              <w:bottom w:val="outset" w:sz="6" w:space="0" w:color="auto"/>
              <w:right w:val="outset" w:sz="6" w:space="0" w:color="auto"/>
            </w:tcBorders>
            <w:vAlign w:val="center"/>
          </w:tcPr>
          <w:p w14:paraId="3FC07587"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w:t>
            </w:r>
          </w:p>
        </w:tc>
        <w:tc>
          <w:tcPr>
            <w:tcW w:w="970" w:type="pct"/>
            <w:tcBorders>
              <w:top w:val="outset" w:sz="6" w:space="0" w:color="auto"/>
              <w:left w:val="outset" w:sz="6" w:space="0" w:color="auto"/>
              <w:bottom w:val="outset" w:sz="6" w:space="0" w:color="auto"/>
              <w:right w:val="outset" w:sz="6" w:space="0" w:color="auto"/>
            </w:tcBorders>
            <w:vAlign w:val="center"/>
          </w:tcPr>
          <w:p w14:paraId="5569A0D2"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Các phòng, ban, đơn vị, các TDP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504B7DE4"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Thường xuyên</w:t>
            </w:r>
          </w:p>
        </w:tc>
      </w:tr>
      <w:tr w:rsidR="00587D5E" w:rsidRPr="00587D5E" w14:paraId="2F2390AA" w14:textId="77777777" w:rsidTr="00171003">
        <w:trPr>
          <w:trHeight w:val="1674"/>
        </w:trPr>
        <w:tc>
          <w:tcPr>
            <w:tcW w:w="0" w:type="auto"/>
            <w:tcBorders>
              <w:top w:val="outset" w:sz="6" w:space="0" w:color="auto"/>
              <w:left w:val="outset" w:sz="6" w:space="0" w:color="auto"/>
              <w:bottom w:val="outset" w:sz="6" w:space="0" w:color="auto"/>
              <w:right w:val="outset" w:sz="6" w:space="0" w:color="auto"/>
            </w:tcBorders>
            <w:vAlign w:val="center"/>
          </w:tcPr>
          <w:p w14:paraId="0121769F"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7</w:t>
            </w:r>
          </w:p>
        </w:tc>
        <w:tc>
          <w:tcPr>
            <w:tcW w:w="2123" w:type="pct"/>
            <w:tcBorders>
              <w:top w:val="outset" w:sz="6" w:space="0" w:color="auto"/>
              <w:left w:val="outset" w:sz="6" w:space="0" w:color="auto"/>
              <w:bottom w:val="outset" w:sz="6" w:space="0" w:color="auto"/>
              <w:right w:val="outset" w:sz="6" w:space="0" w:color="auto"/>
            </w:tcBorders>
            <w:vAlign w:val="center"/>
          </w:tcPr>
          <w:p w14:paraId="7BD06E13" w14:textId="123FDB9F" w:rsidR="00587D5E" w:rsidRPr="00AD25B1" w:rsidRDefault="00587D5E" w:rsidP="00171003">
            <w:pPr>
              <w:spacing w:before="60" w:after="60"/>
              <w:ind w:left="89" w:right="126"/>
              <w:jc w:val="both"/>
              <w:rPr>
                <w:rFonts w:asciiTheme="majorHAnsi" w:hAnsiTheme="majorHAnsi" w:cstheme="majorHAnsi"/>
                <w:spacing w:val="-8"/>
                <w:sz w:val="27"/>
                <w:szCs w:val="27"/>
                <w:lang w:val="en-US" w:eastAsia="vi-VN"/>
              </w:rPr>
            </w:pPr>
            <w:r w:rsidRPr="00587D5E">
              <w:rPr>
                <w:rFonts w:asciiTheme="majorHAnsi" w:hAnsiTheme="majorHAnsi" w:cstheme="majorHAnsi"/>
                <w:spacing w:val="-8"/>
                <w:sz w:val="27"/>
                <w:szCs w:val="27"/>
                <w:lang w:eastAsia="vi-VN"/>
              </w:rPr>
              <w:t xml:space="preserve">Tổ chức các </w:t>
            </w:r>
            <w:r w:rsidR="00AD25B1" w:rsidRPr="00587D5E">
              <w:rPr>
                <w:rFonts w:asciiTheme="majorHAnsi" w:hAnsiTheme="majorHAnsi" w:cstheme="majorHAnsi"/>
                <w:spacing w:val="-8"/>
                <w:sz w:val="27"/>
                <w:szCs w:val="27"/>
                <w:lang w:eastAsia="vi-VN"/>
              </w:rPr>
              <w:t xml:space="preserve">Đoàn lãnh đạo dâng hương các </w:t>
            </w:r>
            <w:r w:rsidR="00AD25B1">
              <w:rPr>
                <w:rFonts w:asciiTheme="majorHAnsi" w:hAnsiTheme="majorHAnsi" w:cstheme="majorHAnsi"/>
                <w:spacing w:val="-8"/>
                <w:sz w:val="27"/>
                <w:szCs w:val="27"/>
                <w:lang w:val="en-US" w:eastAsia="vi-VN"/>
              </w:rPr>
              <w:t>n</w:t>
            </w:r>
            <w:r w:rsidR="00AD25B1" w:rsidRPr="00587D5E">
              <w:rPr>
                <w:rFonts w:asciiTheme="majorHAnsi" w:hAnsiTheme="majorHAnsi" w:cstheme="majorHAnsi"/>
                <w:spacing w:val="-8"/>
                <w:sz w:val="27"/>
                <w:szCs w:val="27"/>
                <w:lang w:eastAsia="vi-VN"/>
              </w:rPr>
              <w:t>ghĩa trang</w:t>
            </w:r>
            <w:r w:rsidR="00AD25B1">
              <w:rPr>
                <w:rFonts w:asciiTheme="majorHAnsi" w:hAnsiTheme="majorHAnsi" w:cstheme="majorHAnsi"/>
                <w:spacing w:val="-8"/>
                <w:sz w:val="27"/>
                <w:szCs w:val="27"/>
                <w:lang w:val="en-US" w:eastAsia="vi-VN"/>
              </w:rPr>
              <w:t xml:space="preserve"> liệt sĩ Nầm, Khu di tích lịch sử Ngã Ba Đồng Lộc, Nghĩa trang</w:t>
            </w:r>
            <w:r w:rsidR="00AD25B1" w:rsidRPr="00587D5E">
              <w:rPr>
                <w:rFonts w:asciiTheme="majorHAnsi" w:hAnsiTheme="majorHAnsi" w:cstheme="majorHAnsi"/>
                <w:spacing w:val="-8"/>
                <w:sz w:val="27"/>
                <w:szCs w:val="27"/>
                <w:lang w:eastAsia="vi-VN"/>
              </w:rPr>
              <w:t xml:space="preserve"> liệt sĩ Kỳ Khang, Nhà bia ghi tên các anh hùng liệt sĩ phường Sông Trí và các Đài tưởng niệm Anh hùng liệt sĩ trên địa bàn phườ</w:t>
            </w:r>
            <w:r w:rsidR="00AD25B1">
              <w:rPr>
                <w:rFonts w:asciiTheme="majorHAnsi" w:hAnsiTheme="majorHAnsi" w:cstheme="majorHAnsi"/>
                <w:spacing w:val="-8"/>
                <w:sz w:val="27"/>
                <w:szCs w:val="27"/>
                <w:lang w:eastAsia="vi-VN"/>
              </w:rPr>
              <w:t>ng</w:t>
            </w:r>
            <w:r w:rsidR="00AD25B1">
              <w:rPr>
                <w:rFonts w:asciiTheme="majorHAnsi" w:hAnsiTheme="majorHAnsi" w:cstheme="majorHAnsi"/>
                <w:spacing w:val="-8"/>
                <w:sz w:val="27"/>
                <w:szCs w:val="27"/>
                <w:lang w:val="en-US" w:eastAsia="vi-VN"/>
              </w:rPr>
              <w:t xml:space="preserve">, </w:t>
            </w:r>
            <w:r w:rsidR="00AD25B1" w:rsidRPr="00587D5E">
              <w:rPr>
                <w:rFonts w:asciiTheme="majorHAnsi" w:hAnsiTheme="majorHAnsi" w:cstheme="majorHAnsi"/>
                <w:spacing w:val="-8"/>
                <w:sz w:val="27"/>
                <w:szCs w:val="27"/>
                <w:lang w:eastAsia="vi-VN"/>
              </w:rPr>
              <w:t>thăm hỏi, tặng quà người có công</w:t>
            </w:r>
            <w:r w:rsidR="00AD25B1">
              <w:rPr>
                <w:rFonts w:asciiTheme="majorHAnsi" w:hAnsiTheme="majorHAnsi" w:cstheme="majorHAnsi"/>
                <w:spacing w:val="-8"/>
                <w:sz w:val="27"/>
                <w:szCs w:val="27"/>
                <w:lang w:val="en-US" w:eastAsia="vi-VN"/>
              </w:rPr>
              <w:t>.</w:t>
            </w:r>
            <w:bookmarkStart w:id="0" w:name="_GoBack"/>
            <w:bookmarkEnd w:id="0"/>
          </w:p>
        </w:tc>
        <w:tc>
          <w:tcPr>
            <w:tcW w:w="847" w:type="pct"/>
            <w:tcBorders>
              <w:top w:val="outset" w:sz="6" w:space="0" w:color="auto"/>
              <w:left w:val="outset" w:sz="6" w:space="0" w:color="auto"/>
              <w:bottom w:val="outset" w:sz="6" w:space="0" w:color="auto"/>
              <w:right w:val="outset" w:sz="6" w:space="0" w:color="auto"/>
            </w:tcBorders>
            <w:vAlign w:val="center"/>
          </w:tcPr>
          <w:p w14:paraId="061BD794"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w:t>
            </w:r>
          </w:p>
        </w:tc>
        <w:tc>
          <w:tcPr>
            <w:tcW w:w="970" w:type="pct"/>
            <w:tcBorders>
              <w:top w:val="outset" w:sz="6" w:space="0" w:color="auto"/>
              <w:left w:val="outset" w:sz="6" w:space="0" w:color="auto"/>
              <w:bottom w:val="outset" w:sz="6" w:space="0" w:color="auto"/>
              <w:right w:val="outset" w:sz="6" w:space="0" w:color="auto"/>
            </w:tcBorders>
            <w:vAlign w:val="center"/>
          </w:tcPr>
          <w:p w14:paraId="7529ED67"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Các phòng, ban, đơn vị, các TDP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648581CD"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xml:space="preserve">Hoàn thành trước </w:t>
            </w:r>
          </w:p>
          <w:p w14:paraId="70D17933" w14:textId="5CCB0F23" w:rsidR="00587D5E" w:rsidRPr="00587D5E" w:rsidRDefault="00587D5E" w:rsidP="00B174F3">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ngày 2</w:t>
            </w:r>
            <w:r w:rsidR="00B174F3">
              <w:rPr>
                <w:rFonts w:asciiTheme="majorHAnsi" w:hAnsiTheme="majorHAnsi" w:cstheme="majorHAnsi"/>
                <w:spacing w:val="-8"/>
                <w:sz w:val="27"/>
                <w:szCs w:val="27"/>
                <w:lang w:val="en-US" w:eastAsia="vi-VN"/>
              </w:rPr>
              <w:t>5</w:t>
            </w:r>
            <w:r w:rsidRPr="00587D5E">
              <w:rPr>
                <w:rFonts w:asciiTheme="majorHAnsi" w:hAnsiTheme="majorHAnsi" w:cstheme="majorHAnsi"/>
                <w:spacing w:val="-8"/>
                <w:sz w:val="27"/>
                <w:szCs w:val="27"/>
                <w:lang w:eastAsia="vi-VN"/>
              </w:rPr>
              <w:t>/7/2026</w:t>
            </w:r>
          </w:p>
        </w:tc>
      </w:tr>
      <w:tr w:rsidR="00587D5E" w:rsidRPr="00587D5E" w14:paraId="6D2E5B30" w14:textId="77777777" w:rsidTr="00171003">
        <w:trPr>
          <w:trHeight w:val="1399"/>
        </w:trPr>
        <w:tc>
          <w:tcPr>
            <w:tcW w:w="0" w:type="auto"/>
            <w:tcBorders>
              <w:top w:val="outset" w:sz="6" w:space="0" w:color="auto"/>
              <w:left w:val="outset" w:sz="6" w:space="0" w:color="auto"/>
              <w:bottom w:val="outset" w:sz="6" w:space="0" w:color="auto"/>
              <w:right w:val="outset" w:sz="6" w:space="0" w:color="auto"/>
            </w:tcBorders>
            <w:vAlign w:val="center"/>
          </w:tcPr>
          <w:p w14:paraId="02719C42"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8</w:t>
            </w:r>
          </w:p>
        </w:tc>
        <w:tc>
          <w:tcPr>
            <w:tcW w:w="2123" w:type="pct"/>
            <w:tcBorders>
              <w:top w:val="outset" w:sz="6" w:space="0" w:color="auto"/>
              <w:left w:val="outset" w:sz="6" w:space="0" w:color="auto"/>
              <w:bottom w:val="outset" w:sz="6" w:space="0" w:color="auto"/>
              <w:right w:val="outset" w:sz="6" w:space="0" w:color="auto"/>
            </w:tcBorders>
            <w:vAlign w:val="center"/>
          </w:tcPr>
          <w:p w14:paraId="5B8442ED" w14:textId="77777777" w:rsidR="00587D5E" w:rsidRPr="00587D5E" w:rsidRDefault="00587D5E"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Tiếp nhận, trao các loại quà Trung ương, Tỉnh, phường tặng các đối tượng người có công, thân nhân liệt sĩ, thờ cúng liệt sĩ, thờ cúng bà mẹ VNAH,…</w:t>
            </w:r>
          </w:p>
        </w:tc>
        <w:tc>
          <w:tcPr>
            <w:tcW w:w="847" w:type="pct"/>
            <w:tcBorders>
              <w:top w:val="outset" w:sz="6" w:space="0" w:color="auto"/>
              <w:left w:val="outset" w:sz="6" w:space="0" w:color="auto"/>
              <w:bottom w:val="outset" w:sz="6" w:space="0" w:color="auto"/>
              <w:right w:val="outset" w:sz="6" w:space="0" w:color="auto"/>
            </w:tcBorders>
            <w:vAlign w:val="center"/>
          </w:tcPr>
          <w:p w14:paraId="7C086BB7"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Phòng VHXH</w:t>
            </w:r>
          </w:p>
        </w:tc>
        <w:tc>
          <w:tcPr>
            <w:tcW w:w="970" w:type="pct"/>
            <w:tcBorders>
              <w:top w:val="outset" w:sz="6" w:space="0" w:color="auto"/>
              <w:left w:val="outset" w:sz="6" w:space="0" w:color="auto"/>
              <w:bottom w:val="outset" w:sz="6" w:space="0" w:color="auto"/>
              <w:right w:val="outset" w:sz="6" w:space="0" w:color="auto"/>
            </w:tcBorders>
            <w:vAlign w:val="center"/>
          </w:tcPr>
          <w:p w14:paraId="6A1958B8"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Các phòng, ban, đơn vị, các TDP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696D73D1"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xml:space="preserve">Hoàn thành trước </w:t>
            </w:r>
          </w:p>
          <w:p w14:paraId="27010520"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ngày 22/7/2026</w:t>
            </w:r>
          </w:p>
        </w:tc>
      </w:tr>
      <w:tr w:rsidR="00587D5E" w:rsidRPr="00587D5E" w14:paraId="73EF11A4" w14:textId="77777777" w:rsidTr="00AD25B1">
        <w:trPr>
          <w:trHeight w:val="1449"/>
        </w:trPr>
        <w:tc>
          <w:tcPr>
            <w:tcW w:w="0" w:type="auto"/>
            <w:tcBorders>
              <w:top w:val="outset" w:sz="6" w:space="0" w:color="auto"/>
              <w:left w:val="outset" w:sz="6" w:space="0" w:color="auto"/>
              <w:bottom w:val="outset" w:sz="6" w:space="0" w:color="auto"/>
              <w:right w:val="outset" w:sz="6" w:space="0" w:color="auto"/>
            </w:tcBorders>
            <w:vAlign w:val="center"/>
          </w:tcPr>
          <w:p w14:paraId="266D33FB"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9</w:t>
            </w:r>
          </w:p>
        </w:tc>
        <w:tc>
          <w:tcPr>
            <w:tcW w:w="2123" w:type="pct"/>
            <w:tcBorders>
              <w:top w:val="outset" w:sz="6" w:space="0" w:color="auto"/>
              <w:left w:val="outset" w:sz="6" w:space="0" w:color="auto"/>
              <w:bottom w:val="outset" w:sz="6" w:space="0" w:color="auto"/>
              <w:right w:val="outset" w:sz="6" w:space="0" w:color="auto"/>
            </w:tcBorders>
            <w:vAlign w:val="center"/>
          </w:tcPr>
          <w:p w14:paraId="466FDB1B" w14:textId="77777777" w:rsidR="00587D5E" w:rsidRPr="00587D5E" w:rsidRDefault="00587D5E"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Tổ chức Lễ thắp nến tri ân tại các Đài tưởng niệm các Anh hùng liệt sĩ trên địa bàn phường.</w:t>
            </w:r>
          </w:p>
        </w:tc>
        <w:tc>
          <w:tcPr>
            <w:tcW w:w="847" w:type="pct"/>
            <w:tcBorders>
              <w:top w:val="outset" w:sz="6" w:space="0" w:color="auto"/>
              <w:left w:val="outset" w:sz="6" w:space="0" w:color="auto"/>
              <w:bottom w:val="outset" w:sz="6" w:space="0" w:color="auto"/>
              <w:right w:val="outset" w:sz="6" w:space="0" w:color="auto"/>
            </w:tcBorders>
            <w:vAlign w:val="center"/>
          </w:tcPr>
          <w:p w14:paraId="4C357A1E"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Đoàn Thanh niên phường</w:t>
            </w:r>
          </w:p>
        </w:tc>
        <w:tc>
          <w:tcPr>
            <w:tcW w:w="970" w:type="pct"/>
            <w:tcBorders>
              <w:top w:val="outset" w:sz="6" w:space="0" w:color="auto"/>
              <w:left w:val="outset" w:sz="6" w:space="0" w:color="auto"/>
              <w:bottom w:val="outset" w:sz="6" w:space="0" w:color="auto"/>
              <w:right w:val="outset" w:sz="6" w:space="0" w:color="auto"/>
            </w:tcBorders>
            <w:vAlign w:val="center"/>
          </w:tcPr>
          <w:p w14:paraId="3A9AAC89"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14"/>
                <w:sz w:val="27"/>
                <w:szCs w:val="27"/>
                <w:lang w:eastAsia="vi-VN"/>
              </w:rPr>
              <w:t>Phòng VHXH; các phòng, ban,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5AD9E33A" w14:textId="4B27B217" w:rsidR="00587D5E" w:rsidRPr="00587D5E" w:rsidRDefault="00587D5E" w:rsidP="00DA7BCC">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19 giờ 30 ngày 2</w:t>
            </w:r>
            <w:r w:rsidR="00DA7BCC">
              <w:rPr>
                <w:rFonts w:asciiTheme="majorHAnsi" w:hAnsiTheme="majorHAnsi" w:cstheme="majorHAnsi"/>
                <w:spacing w:val="-8"/>
                <w:sz w:val="27"/>
                <w:szCs w:val="27"/>
                <w:lang w:val="en-US" w:eastAsia="vi-VN"/>
              </w:rPr>
              <w:t>4</w:t>
            </w:r>
            <w:r w:rsidRPr="00587D5E">
              <w:rPr>
                <w:rFonts w:asciiTheme="majorHAnsi" w:hAnsiTheme="majorHAnsi" w:cstheme="majorHAnsi"/>
                <w:spacing w:val="-8"/>
                <w:sz w:val="27"/>
                <w:szCs w:val="27"/>
                <w:lang w:eastAsia="vi-VN"/>
              </w:rPr>
              <w:t>/7/2026</w:t>
            </w:r>
          </w:p>
        </w:tc>
      </w:tr>
      <w:tr w:rsidR="00587D5E" w:rsidRPr="00587D5E" w14:paraId="767E165E" w14:textId="77777777" w:rsidTr="00171003">
        <w:trPr>
          <w:trHeight w:val="1099"/>
        </w:trPr>
        <w:tc>
          <w:tcPr>
            <w:tcW w:w="0" w:type="auto"/>
            <w:tcBorders>
              <w:top w:val="outset" w:sz="6" w:space="0" w:color="auto"/>
              <w:left w:val="outset" w:sz="6" w:space="0" w:color="auto"/>
              <w:bottom w:val="outset" w:sz="6" w:space="0" w:color="auto"/>
              <w:right w:val="outset" w:sz="6" w:space="0" w:color="auto"/>
            </w:tcBorders>
            <w:vAlign w:val="center"/>
          </w:tcPr>
          <w:p w14:paraId="3584BE29"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10</w:t>
            </w:r>
          </w:p>
        </w:tc>
        <w:tc>
          <w:tcPr>
            <w:tcW w:w="2123" w:type="pct"/>
            <w:tcBorders>
              <w:top w:val="outset" w:sz="6" w:space="0" w:color="auto"/>
              <w:left w:val="outset" w:sz="6" w:space="0" w:color="auto"/>
              <w:bottom w:val="outset" w:sz="6" w:space="0" w:color="auto"/>
              <w:right w:val="outset" w:sz="6" w:space="0" w:color="auto"/>
            </w:tcBorders>
            <w:vAlign w:val="center"/>
          </w:tcPr>
          <w:p w14:paraId="407FEEDB" w14:textId="77777777" w:rsidR="00587D5E" w:rsidRPr="00587D5E" w:rsidRDefault="00587D5E" w:rsidP="00646CBE">
            <w:pPr>
              <w:spacing w:before="60" w:after="60"/>
              <w:ind w:left="89" w:right="126"/>
              <w:jc w:val="both"/>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xml:space="preserve">Vận động </w:t>
            </w:r>
            <w:r w:rsidRPr="00587D5E">
              <w:rPr>
                <w:rFonts w:asciiTheme="majorHAnsi" w:hAnsiTheme="majorHAnsi" w:cstheme="majorHAnsi"/>
                <w:vanish/>
                <w:spacing w:val="-8"/>
                <w:sz w:val="27"/>
                <w:szCs w:val="27"/>
                <w:lang w:eastAsia="vi-VN"/>
              </w:rPr>
              <w:t xml:space="preserve">Vận động các cơ quan, tổ chức, cá nhân ủng hộ </w:t>
            </w:r>
            <w:r w:rsidRPr="00587D5E">
              <w:rPr>
                <w:rFonts w:asciiTheme="majorHAnsi" w:hAnsiTheme="majorHAnsi" w:cstheme="majorHAnsi"/>
                <w:spacing w:val="-8"/>
                <w:sz w:val="27"/>
                <w:szCs w:val="27"/>
                <w:lang w:eastAsia="vi-VN"/>
              </w:rPr>
              <w:t>Quỹ “Đền ơn đáp nghĩa”.</w:t>
            </w:r>
          </w:p>
        </w:tc>
        <w:tc>
          <w:tcPr>
            <w:tcW w:w="847" w:type="pct"/>
            <w:tcBorders>
              <w:top w:val="outset" w:sz="6" w:space="0" w:color="auto"/>
              <w:left w:val="outset" w:sz="6" w:space="0" w:color="auto"/>
              <w:bottom w:val="outset" w:sz="6" w:space="0" w:color="auto"/>
              <w:right w:val="outset" w:sz="6" w:space="0" w:color="auto"/>
            </w:tcBorders>
            <w:vAlign w:val="center"/>
          </w:tcPr>
          <w:p w14:paraId="06FB17BC"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Ủy ban Mặt trận Tổ quốc phường</w:t>
            </w:r>
          </w:p>
        </w:tc>
        <w:tc>
          <w:tcPr>
            <w:tcW w:w="970" w:type="pct"/>
            <w:tcBorders>
              <w:top w:val="outset" w:sz="6" w:space="0" w:color="auto"/>
              <w:left w:val="outset" w:sz="6" w:space="0" w:color="auto"/>
              <w:bottom w:val="outset" w:sz="6" w:space="0" w:color="auto"/>
              <w:right w:val="outset" w:sz="6" w:space="0" w:color="auto"/>
            </w:tcBorders>
            <w:vAlign w:val="center"/>
          </w:tcPr>
          <w:p w14:paraId="69CA4868"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14"/>
                <w:sz w:val="27"/>
                <w:szCs w:val="27"/>
                <w:lang w:eastAsia="vi-VN"/>
              </w:rPr>
              <w:t>Phòng VHXH; các phòng, ban,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1048B811"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 xml:space="preserve">Từ tháng 7/2026 </w:t>
            </w:r>
          </w:p>
          <w:p w14:paraId="50CA286F"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đến tháng 12/2026</w:t>
            </w:r>
          </w:p>
        </w:tc>
      </w:tr>
      <w:tr w:rsidR="00587D5E" w:rsidRPr="00587D5E" w14:paraId="221B458C" w14:textId="77777777" w:rsidTr="00171003">
        <w:trPr>
          <w:trHeight w:val="604"/>
        </w:trPr>
        <w:tc>
          <w:tcPr>
            <w:tcW w:w="0" w:type="auto"/>
            <w:tcBorders>
              <w:top w:val="outset" w:sz="6" w:space="0" w:color="auto"/>
              <w:left w:val="outset" w:sz="6" w:space="0" w:color="auto"/>
              <w:bottom w:val="outset" w:sz="6" w:space="0" w:color="auto"/>
              <w:right w:val="outset" w:sz="6" w:space="0" w:color="auto"/>
            </w:tcBorders>
            <w:vAlign w:val="center"/>
          </w:tcPr>
          <w:p w14:paraId="5E2D1181"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lastRenderedPageBreak/>
              <w:t>11</w:t>
            </w:r>
          </w:p>
        </w:tc>
        <w:tc>
          <w:tcPr>
            <w:tcW w:w="2123" w:type="pct"/>
            <w:tcBorders>
              <w:top w:val="outset" w:sz="6" w:space="0" w:color="auto"/>
              <w:left w:val="outset" w:sz="6" w:space="0" w:color="auto"/>
              <w:bottom w:val="outset" w:sz="6" w:space="0" w:color="auto"/>
              <w:right w:val="outset" w:sz="6" w:space="0" w:color="auto"/>
            </w:tcBorders>
            <w:vAlign w:val="center"/>
          </w:tcPr>
          <w:p w14:paraId="0205575C" w14:textId="548206A3" w:rsidR="00587D5E" w:rsidRPr="00B174F3" w:rsidRDefault="00587D5E" w:rsidP="00B174F3">
            <w:pPr>
              <w:spacing w:before="60" w:after="60"/>
              <w:ind w:left="89" w:right="126"/>
              <w:jc w:val="both"/>
              <w:rPr>
                <w:rFonts w:asciiTheme="majorHAnsi" w:hAnsiTheme="majorHAnsi" w:cstheme="majorHAnsi"/>
                <w:spacing w:val="-8"/>
                <w:sz w:val="27"/>
                <w:szCs w:val="27"/>
                <w:lang w:val="en-US"/>
              </w:rPr>
            </w:pPr>
            <w:r w:rsidRPr="00587D5E">
              <w:rPr>
                <w:rFonts w:asciiTheme="majorHAnsi" w:hAnsiTheme="majorHAnsi" w:cstheme="majorHAnsi"/>
                <w:spacing w:val="-8"/>
                <w:sz w:val="27"/>
                <w:szCs w:val="27"/>
              </w:rPr>
              <w:t>Tuyên truyền, phổ biến chủ trương của Đảng, chính sách của Nhà nước; gương điển hình trong thực hiện chính sách người có công với cách mạ</w:t>
            </w:r>
            <w:r w:rsidR="00B174F3">
              <w:rPr>
                <w:rFonts w:asciiTheme="majorHAnsi" w:hAnsiTheme="majorHAnsi" w:cstheme="majorHAnsi"/>
                <w:spacing w:val="-8"/>
                <w:sz w:val="27"/>
                <w:szCs w:val="27"/>
              </w:rPr>
              <w:t>ng</w:t>
            </w:r>
            <w:r w:rsidR="00B174F3">
              <w:rPr>
                <w:rFonts w:asciiTheme="majorHAnsi" w:hAnsiTheme="majorHAnsi" w:cstheme="majorHAnsi"/>
                <w:spacing w:val="-8"/>
                <w:sz w:val="27"/>
                <w:szCs w:val="27"/>
                <w:lang w:val="en-US"/>
              </w:rPr>
              <w:t>.</w:t>
            </w:r>
          </w:p>
        </w:tc>
        <w:tc>
          <w:tcPr>
            <w:tcW w:w="847" w:type="pct"/>
            <w:tcBorders>
              <w:top w:val="outset" w:sz="6" w:space="0" w:color="auto"/>
              <w:left w:val="outset" w:sz="6" w:space="0" w:color="auto"/>
              <w:bottom w:val="outset" w:sz="6" w:space="0" w:color="auto"/>
              <w:right w:val="outset" w:sz="6" w:space="0" w:color="auto"/>
            </w:tcBorders>
            <w:vAlign w:val="center"/>
          </w:tcPr>
          <w:p w14:paraId="21F52191" w14:textId="77777777" w:rsidR="00587D5E" w:rsidRPr="00587D5E" w:rsidRDefault="00587D5E" w:rsidP="00646CBE">
            <w:pPr>
              <w:spacing w:before="60" w:after="60"/>
              <w:jc w:val="center"/>
              <w:rPr>
                <w:rFonts w:asciiTheme="majorHAnsi" w:hAnsiTheme="majorHAnsi" w:cstheme="majorHAnsi"/>
                <w:spacing w:val="-4"/>
                <w:sz w:val="27"/>
                <w:szCs w:val="27"/>
                <w:lang w:eastAsia="vi-VN"/>
              </w:rPr>
            </w:pPr>
            <w:r w:rsidRPr="00587D5E">
              <w:rPr>
                <w:rFonts w:asciiTheme="majorHAnsi" w:hAnsiTheme="majorHAnsi" w:cstheme="majorHAnsi"/>
                <w:spacing w:val="-4"/>
                <w:sz w:val="27"/>
                <w:szCs w:val="27"/>
                <w:lang w:eastAsia="vi-VN"/>
              </w:rPr>
              <w:t>Trung tâm Dịch vụ tổng hợp phường</w:t>
            </w:r>
          </w:p>
        </w:tc>
        <w:tc>
          <w:tcPr>
            <w:tcW w:w="970" w:type="pct"/>
            <w:tcBorders>
              <w:top w:val="outset" w:sz="6" w:space="0" w:color="auto"/>
              <w:left w:val="outset" w:sz="6" w:space="0" w:color="auto"/>
              <w:bottom w:val="outset" w:sz="6" w:space="0" w:color="auto"/>
              <w:right w:val="outset" w:sz="6" w:space="0" w:color="auto"/>
            </w:tcBorders>
            <w:vAlign w:val="center"/>
          </w:tcPr>
          <w:p w14:paraId="5415738C"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14"/>
                <w:sz w:val="27"/>
                <w:szCs w:val="27"/>
                <w:lang w:eastAsia="vi-VN"/>
              </w:rPr>
              <w:t>Phòng VHXH; các phòng, ban, đơn vị có liên quan</w:t>
            </w:r>
          </w:p>
        </w:tc>
        <w:tc>
          <w:tcPr>
            <w:tcW w:w="862" w:type="pct"/>
            <w:tcBorders>
              <w:top w:val="outset" w:sz="6" w:space="0" w:color="auto"/>
              <w:left w:val="outset" w:sz="6" w:space="0" w:color="auto"/>
              <w:bottom w:val="outset" w:sz="6" w:space="0" w:color="auto"/>
              <w:right w:val="outset" w:sz="6" w:space="0" w:color="auto"/>
            </w:tcBorders>
            <w:vAlign w:val="center"/>
          </w:tcPr>
          <w:p w14:paraId="55FE915B" w14:textId="77777777" w:rsidR="00587D5E" w:rsidRPr="00587D5E" w:rsidRDefault="00587D5E" w:rsidP="00646CBE">
            <w:pPr>
              <w:spacing w:before="60" w:after="60"/>
              <w:jc w:val="center"/>
              <w:rPr>
                <w:rFonts w:asciiTheme="majorHAnsi" w:hAnsiTheme="majorHAnsi" w:cstheme="majorHAnsi"/>
                <w:spacing w:val="-8"/>
                <w:sz w:val="27"/>
                <w:szCs w:val="27"/>
                <w:lang w:eastAsia="vi-VN"/>
              </w:rPr>
            </w:pPr>
            <w:r w:rsidRPr="00587D5E">
              <w:rPr>
                <w:rFonts w:asciiTheme="majorHAnsi" w:hAnsiTheme="majorHAnsi" w:cstheme="majorHAnsi"/>
                <w:spacing w:val="-8"/>
                <w:sz w:val="27"/>
                <w:szCs w:val="27"/>
                <w:lang w:eastAsia="vi-VN"/>
              </w:rPr>
              <w:t>Từ tháng 7/2026 đến tháng 12/2026</w:t>
            </w:r>
          </w:p>
        </w:tc>
      </w:tr>
    </w:tbl>
    <w:p w14:paraId="3CB32A5A" w14:textId="77777777" w:rsidR="00587D5E" w:rsidRPr="00587D5E" w:rsidRDefault="00587D5E">
      <w:pPr>
        <w:spacing w:after="0" w:line="340" w:lineRule="exact"/>
        <w:rPr>
          <w:rFonts w:asciiTheme="majorHAnsi" w:eastAsia="Times New Roman" w:hAnsiTheme="majorHAnsi" w:cstheme="majorHAnsi"/>
          <w:sz w:val="24"/>
          <w:szCs w:val="24"/>
          <w:lang w:val="en-US" w:eastAsia="vi-VN"/>
        </w:rPr>
      </w:pPr>
    </w:p>
    <w:sectPr w:rsidR="00587D5E" w:rsidRPr="00587D5E" w:rsidSect="0058455E">
      <w:pgSz w:w="16838" w:h="11906" w:orient="landscape"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70A6"/>
    <w:multiLevelType w:val="multilevel"/>
    <w:tmpl w:val="DCAC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10"/>
    <w:rsid w:val="00152E02"/>
    <w:rsid w:val="00171003"/>
    <w:rsid w:val="001D03AD"/>
    <w:rsid w:val="001D53A3"/>
    <w:rsid w:val="001E32D0"/>
    <w:rsid w:val="002A2F87"/>
    <w:rsid w:val="00357FEA"/>
    <w:rsid w:val="003A687A"/>
    <w:rsid w:val="003B4231"/>
    <w:rsid w:val="003D1641"/>
    <w:rsid w:val="003F53E0"/>
    <w:rsid w:val="0058455E"/>
    <w:rsid w:val="00587D5E"/>
    <w:rsid w:val="006E232B"/>
    <w:rsid w:val="00A10AF3"/>
    <w:rsid w:val="00AD25B1"/>
    <w:rsid w:val="00B174F3"/>
    <w:rsid w:val="00C141C4"/>
    <w:rsid w:val="00C768C8"/>
    <w:rsid w:val="00CF004E"/>
    <w:rsid w:val="00DA7BCC"/>
    <w:rsid w:val="00DE2A82"/>
    <w:rsid w:val="00E21510"/>
    <w:rsid w:val="00FD48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pPr>
      <w:ind w:left="720"/>
      <w:contextualSpacing/>
    </w:pPr>
  </w:style>
  <w:style w:type="paragraph" w:customStyle="1" w:styleId="CharChar1CharCharCharChar">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0">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1">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2">
    <w:name w:val="Char Char1 Char Char Char Char"/>
    <w:basedOn w:val="Normal"/>
    <w:pPr>
      <w:spacing w:line="240" w:lineRule="exact"/>
    </w:pPr>
    <w:rPr>
      <w:rFonts w:ascii="Verdana" w:eastAsia="Times New Roman" w:hAnsi="Verdana"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harChar1CharCharCharChar3">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
    <w:name w:val="Char Char"/>
    <w:basedOn w:val="Normal"/>
    <w:semiHidden/>
    <w:rsid w:val="00587D5E"/>
    <w:pPr>
      <w:pageBreakBefore/>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pPr>
      <w:ind w:left="720"/>
      <w:contextualSpacing/>
    </w:pPr>
  </w:style>
  <w:style w:type="paragraph" w:customStyle="1" w:styleId="CharChar1CharCharCharChar">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0">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1">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1CharCharCharChar2">
    <w:name w:val="Char Char1 Char Char Char Char"/>
    <w:basedOn w:val="Normal"/>
    <w:pPr>
      <w:spacing w:line="240" w:lineRule="exact"/>
    </w:pPr>
    <w:rPr>
      <w:rFonts w:ascii="Verdana" w:eastAsia="Times New Roman" w:hAnsi="Verdana"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harChar1CharCharCharChar3">
    <w:name w:val="Char Char1 Char Char Char Char"/>
    <w:basedOn w:val="Normal"/>
    <w:pPr>
      <w:spacing w:line="240" w:lineRule="exact"/>
    </w:pPr>
    <w:rPr>
      <w:rFonts w:ascii="Verdana" w:eastAsia="Times New Roman" w:hAnsi="Verdana" w:cs="Times New Roman"/>
      <w:sz w:val="20"/>
      <w:szCs w:val="20"/>
      <w:lang w:val="en-US"/>
    </w:rPr>
  </w:style>
  <w:style w:type="paragraph" w:customStyle="1" w:styleId="CharChar">
    <w:name w:val="Char Char"/>
    <w:basedOn w:val="Normal"/>
    <w:semiHidden/>
    <w:rsid w:val="00587D5E"/>
    <w:pPr>
      <w:pageBreakBefore/>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MINH</cp:lastModifiedBy>
  <cp:revision>28</cp:revision>
  <cp:lastPrinted>2026-05-07T02:10:00Z</cp:lastPrinted>
  <dcterms:created xsi:type="dcterms:W3CDTF">2026-06-25T07:48:00Z</dcterms:created>
  <dcterms:modified xsi:type="dcterms:W3CDTF">2026-07-10T08:18:00Z</dcterms:modified>
</cp:coreProperties>
</file>